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CF5D4" w14:textId="355F4D0D" w:rsidR="00594066" w:rsidRDefault="00081F66" w:rsidP="00081F66">
      <w:pPr>
        <w:pStyle w:val="Standard"/>
        <w:ind w:left="-709"/>
      </w:pPr>
      <w:r>
        <w:rPr>
          <w:noProof/>
        </w:rPr>
        <w:drawing>
          <wp:inline distT="0" distB="0" distL="0" distR="0" wp14:anchorId="45C60DA3" wp14:editId="031AD788">
            <wp:extent cx="1285875" cy="6572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1">
                      <a:extLst>
                        <a:ext uri="{28A0092B-C50C-407E-A947-70E740481C1C}">
                          <a14:useLocalDpi xmlns:a14="http://schemas.microsoft.com/office/drawing/2010/main" val="0"/>
                        </a:ext>
                      </a:extLst>
                    </a:blip>
                    <a:stretch>
                      <a:fillRect/>
                    </a:stretch>
                  </pic:blipFill>
                  <pic:spPr>
                    <a:xfrm>
                      <a:off x="0" y="0"/>
                      <a:ext cx="1285875" cy="657225"/>
                    </a:xfrm>
                    <a:prstGeom prst="rect">
                      <a:avLst/>
                    </a:prstGeom>
                  </pic:spPr>
                </pic:pic>
              </a:graphicData>
            </a:graphic>
          </wp:inline>
        </w:drawing>
      </w:r>
      <w:r>
        <w:rPr>
          <w:noProof/>
        </w:rPr>
        <w:drawing>
          <wp:inline distT="0" distB="0" distL="0" distR="0" wp14:anchorId="68C33107" wp14:editId="07D575F2">
            <wp:extent cx="6751957" cy="31059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2">
                      <a:extLst>
                        <a:ext uri="{28A0092B-C50C-407E-A947-70E740481C1C}">
                          <a14:useLocalDpi xmlns:a14="http://schemas.microsoft.com/office/drawing/2010/main" val="0"/>
                        </a:ext>
                      </a:extLst>
                    </a:blip>
                    <a:stretch>
                      <a:fillRect/>
                    </a:stretch>
                  </pic:blipFill>
                  <pic:spPr>
                    <a:xfrm>
                      <a:off x="0" y="0"/>
                      <a:ext cx="6751957" cy="3105900"/>
                    </a:xfrm>
                    <a:prstGeom prst="rect">
                      <a:avLst/>
                    </a:prstGeom>
                  </pic:spPr>
                </pic:pic>
              </a:graphicData>
            </a:graphic>
          </wp:inline>
        </w:drawing>
      </w:r>
    </w:p>
    <w:p w14:paraId="34963BFF" w14:textId="77777777" w:rsidR="00081F66" w:rsidRDefault="00081F66">
      <w:pPr>
        <w:pStyle w:val="Standard"/>
        <w:spacing w:after="120"/>
        <w:jc w:val="center"/>
        <w:rPr>
          <w:rFonts w:ascii="Calibri" w:hAnsi="Calibri" w:cs="Calibri"/>
          <w:b/>
          <w:bCs/>
          <w:sz w:val="28"/>
          <w:szCs w:val="28"/>
        </w:rPr>
      </w:pPr>
      <w:bookmarkStart w:id="0" w:name="_Hlk939102851"/>
    </w:p>
    <w:p w14:paraId="3E7954CB" w14:textId="52F7CF92" w:rsidR="009A52F6" w:rsidRPr="009A52F6" w:rsidRDefault="009A52F6" w:rsidP="009A52F6">
      <w:pPr>
        <w:pStyle w:val="Standard"/>
        <w:jc w:val="center"/>
        <w:rPr>
          <w:rFonts w:ascii="Calibri" w:hAnsi="Calibri" w:cs="Calibri"/>
          <w:b/>
          <w:bCs/>
          <w:sz w:val="28"/>
          <w:szCs w:val="28"/>
          <w:lang w:val="en-US"/>
        </w:rPr>
      </w:pPr>
      <w:bookmarkStart w:id="1" w:name="_Hlk94194484"/>
      <w:r w:rsidRPr="009A52F6">
        <w:rPr>
          <w:rFonts w:ascii="Calibri" w:hAnsi="Calibri" w:cs="Calibri"/>
          <w:b/>
          <w:bCs/>
          <w:sz w:val="28"/>
          <w:szCs w:val="28"/>
          <w:lang w:val="en-US"/>
        </w:rPr>
        <w:t xml:space="preserve">The </w:t>
      </w:r>
      <w:r w:rsidR="00CC5534">
        <w:rPr>
          <w:rFonts w:ascii="Calibri" w:hAnsi="Calibri" w:cs="Calibri"/>
          <w:b/>
          <w:bCs/>
          <w:sz w:val="28"/>
          <w:szCs w:val="28"/>
          <w:lang w:val="en-US"/>
        </w:rPr>
        <w:t xml:space="preserve">Rules and </w:t>
      </w:r>
      <w:r w:rsidRPr="009A52F6">
        <w:rPr>
          <w:rFonts w:ascii="Calibri" w:hAnsi="Calibri" w:cs="Calibri"/>
          <w:b/>
          <w:bCs/>
          <w:sz w:val="28"/>
          <w:szCs w:val="28"/>
          <w:lang w:val="en-US"/>
        </w:rPr>
        <w:t>Regulations of</w:t>
      </w:r>
    </w:p>
    <w:p w14:paraId="17F1C409" w14:textId="6F5681AC" w:rsidR="00081F66" w:rsidRPr="00081F66" w:rsidRDefault="005674C7">
      <w:pPr>
        <w:pStyle w:val="Standard"/>
        <w:spacing w:after="120"/>
        <w:jc w:val="center"/>
        <w:rPr>
          <w:rFonts w:ascii="Calibri" w:hAnsi="Calibri" w:cs="Calibri"/>
          <w:b/>
          <w:bCs/>
          <w:sz w:val="28"/>
          <w:szCs w:val="28"/>
          <w:lang w:val="en-US"/>
        </w:rPr>
      </w:pPr>
      <w:r w:rsidRPr="00081F66">
        <w:rPr>
          <w:rFonts w:ascii="Calibri" w:hAnsi="Calibri" w:cs="Calibri"/>
          <w:b/>
          <w:bCs/>
          <w:sz w:val="28"/>
          <w:szCs w:val="28"/>
          <w:lang w:val="en-US"/>
        </w:rPr>
        <w:t xml:space="preserve">ENHANCE </w:t>
      </w:r>
      <w:r w:rsidR="00081F66" w:rsidRPr="00081F66">
        <w:rPr>
          <w:rFonts w:ascii="Calibri" w:hAnsi="Calibri" w:cs="Calibri"/>
          <w:b/>
          <w:bCs/>
          <w:sz w:val="28"/>
          <w:szCs w:val="28"/>
          <w:lang w:val="en-US"/>
        </w:rPr>
        <w:t>SMART SUSTAINABLE CITIES</w:t>
      </w:r>
      <w:r w:rsidR="0030715C">
        <w:rPr>
          <w:rFonts w:ascii="Calibri" w:hAnsi="Calibri" w:cs="Calibri"/>
          <w:b/>
          <w:bCs/>
          <w:sz w:val="28"/>
          <w:szCs w:val="28"/>
          <w:lang w:val="en-US"/>
        </w:rPr>
        <w:t xml:space="preserve"> </w:t>
      </w:r>
      <w:r w:rsidR="00081F66" w:rsidRPr="00081F66">
        <w:rPr>
          <w:rFonts w:ascii="Calibri" w:hAnsi="Calibri" w:cs="Calibri"/>
          <w:b/>
          <w:bCs/>
          <w:sz w:val="28"/>
          <w:szCs w:val="28"/>
          <w:lang w:val="en-US"/>
        </w:rPr>
        <w:t>&amp;</w:t>
      </w:r>
      <w:r w:rsidR="0030715C">
        <w:rPr>
          <w:rFonts w:ascii="Calibri" w:hAnsi="Calibri" w:cs="Calibri"/>
          <w:b/>
          <w:bCs/>
          <w:sz w:val="28"/>
          <w:szCs w:val="28"/>
          <w:lang w:val="en-US"/>
        </w:rPr>
        <w:t xml:space="preserve"> </w:t>
      </w:r>
      <w:r w:rsidR="00081F66" w:rsidRPr="00081F66">
        <w:rPr>
          <w:rFonts w:ascii="Calibri" w:hAnsi="Calibri" w:cs="Calibri"/>
          <w:b/>
          <w:bCs/>
          <w:sz w:val="28"/>
          <w:szCs w:val="28"/>
          <w:lang w:val="en-US"/>
        </w:rPr>
        <w:t>COMMUNITIES</w:t>
      </w:r>
      <w:bookmarkStart w:id="2" w:name="_Hlk93910368"/>
      <w:bookmarkEnd w:id="0"/>
      <w:bookmarkEnd w:id="1"/>
      <w:r w:rsidR="009A52F6">
        <w:rPr>
          <w:rFonts w:ascii="Calibri" w:hAnsi="Calibri" w:cs="Calibri"/>
          <w:b/>
          <w:bCs/>
          <w:sz w:val="28"/>
          <w:szCs w:val="28"/>
          <w:lang w:val="en-US"/>
        </w:rPr>
        <w:t xml:space="preserve"> COMPETITION</w:t>
      </w:r>
    </w:p>
    <w:p w14:paraId="77BB36A4" w14:textId="7A7B1C45" w:rsidR="00594066" w:rsidRDefault="005674C7">
      <w:pPr>
        <w:pStyle w:val="Standard"/>
        <w:spacing w:after="120"/>
        <w:jc w:val="center"/>
        <w:rPr>
          <w:rFonts w:ascii="Calibri" w:hAnsi="Calibri" w:cs="Calibri"/>
          <w:b/>
          <w:bCs/>
          <w:sz w:val="28"/>
          <w:szCs w:val="28"/>
        </w:rPr>
      </w:pPr>
      <w:r>
        <w:rPr>
          <w:rFonts w:ascii="Calibri" w:hAnsi="Calibri" w:cs="Calibri"/>
          <w:b/>
          <w:bCs/>
          <w:sz w:val="28"/>
          <w:szCs w:val="28"/>
        </w:rPr>
        <w:t>Ed</w:t>
      </w:r>
      <w:r w:rsidR="009A52F6">
        <w:rPr>
          <w:rFonts w:ascii="Calibri" w:hAnsi="Calibri" w:cs="Calibri"/>
          <w:b/>
          <w:bCs/>
          <w:sz w:val="28"/>
          <w:szCs w:val="28"/>
        </w:rPr>
        <w:t>ition</w:t>
      </w:r>
      <w:r>
        <w:rPr>
          <w:rFonts w:ascii="Calibri" w:hAnsi="Calibri" w:cs="Calibri"/>
          <w:b/>
          <w:bCs/>
          <w:sz w:val="28"/>
          <w:szCs w:val="28"/>
        </w:rPr>
        <w:t xml:space="preserve"> 202</w:t>
      </w:r>
      <w:r w:rsidR="00081F66">
        <w:rPr>
          <w:rFonts w:ascii="Calibri" w:hAnsi="Calibri" w:cs="Calibri"/>
          <w:b/>
          <w:bCs/>
          <w:sz w:val="28"/>
          <w:szCs w:val="28"/>
        </w:rPr>
        <w:t>3</w:t>
      </w:r>
    </w:p>
    <w:p w14:paraId="642C171B" w14:textId="77777777" w:rsidR="00594066" w:rsidRDefault="00594066">
      <w:pPr>
        <w:pStyle w:val="Standard"/>
        <w:spacing w:after="120"/>
        <w:jc w:val="center"/>
      </w:pPr>
    </w:p>
    <w:bookmarkEnd w:id="2"/>
    <w:p w14:paraId="5CA2B681" w14:textId="77777777" w:rsidR="009A52F6" w:rsidRPr="00A224CE" w:rsidRDefault="009A52F6" w:rsidP="00A224CE">
      <w:pPr>
        <w:pStyle w:val="Akapitzlist"/>
        <w:numPr>
          <w:ilvl w:val="0"/>
          <w:numId w:val="5"/>
        </w:numPr>
        <w:ind w:left="426" w:hanging="426"/>
        <w:rPr>
          <w:rFonts w:ascii="Calibri" w:hAnsi="Calibri" w:cs="Calibri"/>
          <w:b/>
          <w:bCs/>
          <w:sz w:val="22"/>
          <w:szCs w:val="22"/>
          <w:lang w:val="en-US"/>
        </w:rPr>
      </w:pPr>
      <w:r w:rsidRPr="00A224CE">
        <w:rPr>
          <w:rFonts w:ascii="Calibri" w:hAnsi="Calibri" w:cs="Calibri"/>
          <w:b/>
          <w:bCs/>
          <w:sz w:val="22"/>
          <w:szCs w:val="22"/>
          <w:lang w:val="en-US"/>
        </w:rPr>
        <w:t>General provisions</w:t>
      </w:r>
    </w:p>
    <w:p w14:paraId="2309494D" w14:textId="0A412012" w:rsidR="009A52F6" w:rsidRDefault="00561559" w:rsidP="00A224CE">
      <w:pPr>
        <w:pStyle w:val="Akapitzlist"/>
        <w:numPr>
          <w:ilvl w:val="0"/>
          <w:numId w:val="6"/>
        </w:numPr>
        <w:jc w:val="both"/>
        <w:rPr>
          <w:rFonts w:ascii="Calibri" w:hAnsi="Calibri"/>
          <w:sz w:val="22"/>
          <w:szCs w:val="22"/>
          <w:lang w:val="en-US"/>
        </w:rPr>
      </w:pPr>
      <w:r w:rsidRPr="00561559">
        <w:rPr>
          <w:rFonts w:ascii="Calibri" w:hAnsi="Calibri"/>
          <w:sz w:val="22"/>
          <w:szCs w:val="22"/>
          <w:lang w:val="en-US"/>
        </w:rPr>
        <w:t xml:space="preserve">These rules and regulations, hereinafter referred to as the </w:t>
      </w:r>
      <w:r w:rsidRPr="00561559">
        <w:rPr>
          <w:rFonts w:ascii="Calibri" w:hAnsi="Calibri"/>
          <w:b/>
          <w:bCs/>
          <w:sz w:val="22"/>
          <w:szCs w:val="22"/>
          <w:lang w:val="en-US"/>
        </w:rPr>
        <w:t>Regulations</w:t>
      </w:r>
      <w:r w:rsidRPr="00561559">
        <w:rPr>
          <w:rFonts w:ascii="Calibri" w:hAnsi="Calibri"/>
          <w:sz w:val="22"/>
          <w:szCs w:val="22"/>
          <w:lang w:val="en-US"/>
        </w:rPr>
        <w:t>, set out the terms and conditions for the ENHANCE SMART SUSTAINABLE CITIES &amp; COMMUNITIES competition to be held as</w:t>
      </w:r>
      <w:r w:rsidR="00376D77">
        <w:rPr>
          <w:rFonts w:ascii="Calibri" w:hAnsi="Calibri"/>
          <w:sz w:val="22"/>
          <w:szCs w:val="22"/>
          <w:lang w:val="en-US"/>
        </w:rPr>
        <w:t xml:space="preserve"> the </w:t>
      </w:r>
      <w:r w:rsidRPr="00561559">
        <w:rPr>
          <w:rFonts w:ascii="Calibri" w:hAnsi="Calibri"/>
          <w:sz w:val="22"/>
          <w:szCs w:val="22"/>
          <w:lang w:val="en-US"/>
        </w:rPr>
        <w:t xml:space="preserve">part of the European Universities of Technology ENHANCE Alliance activity in Warsaw on </w:t>
      </w:r>
      <w:r w:rsidR="00376D77">
        <w:rPr>
          <w:rFonts w:ascii="Calibri" w:hAnsi="Calibri"/>
          <w:sz w:val="22"/>
          <w:szCs w:val="22"/>
          <w:lang w:val="en-US"/>
        </w:rPr>
        <w:t>the 19</w:t>
      </w:r>
      <w:r w:rsidR="00376D77" w:rsidRPr="00FA5E4D">
        <w:rPr>
          <w:rFonts w:ascii="Calibri" w:hAnsi="Calibri"/>
          <w:sz w:val="22"/>
          <w:szCs w:val="22"/>
          <w:vertAlign w:val="superscript"/>
          <w:lang w:val="en-US"/>
        </w:rPr>
        <w:t>th</w:t>
      </w:r>
      <w:r w:rsidR="00376D77">
        <w:rPr>
          <w:rFonts w:ascii="Calibri" w:hAnsi="Calibri"/>
          <w:sz w:val="22"/>
          <w:szCs w:val="22"/>
          <w:lang w:val="en-US"/>
        </w:rPr>
        <w:t xml:space="preserve"> </w:t>
      </w:r>
      <w:r w:rsidRPr="00561559">
        <w:rPr>
          <w:rFonts w:ascii="Calibri" w:hAnsi="Calibri"/>
          <w:sz w:val="22"/>
          <w:szCs w:val="22"/>
          <w:lang w:val="en-US"/>
        </w:rPr>
        <w:t xml:space="preserve">May, 2023, </w:t>
      </w:r>
      <w:r w:rsidR="00CC5534">
        <w:rPr>
          <w:rFonts w:ascii="Calibri" w:hAnsi="Calibri"/>
          <w:sz w:val="22"/>
          <w:szCs w:val="22"/>
          <w:lang w:val="en-US"/>
        </w:rPr>
        <w:t>and it will constitute the</w:t>
      </w:r>
      <w:r>
        <w:rPr>
          <w:rFonts w:ascii="Calibri" w:hAnsi="Calibri"/>
          <w:sz w:val="22"/>
          <w:szCs w:val="22"/>
          <w:lang w:val="en-US"/>
        </w:rPr>
        <w:t xml:space="preserve"> </w:t>
      </w:r>
      <w:r w:rsidR="009A52F6" w:rsidRPr="009A52F6">
        <w:rPr>
          <w:rFonts w:ascii="Calibri" w:hAnsi="Calibri"/>
          <w:sz w:val="22"/>
          <w:szCs w:val="22"/>
          <w:lang w:val="en-US"/>
        </w:rPr>
        <w:t>part of the Student-designed exhibition on Smart Sustainable Cities.</w:t>
      </w:r>
    </w:p>
    <w:p w14:paraId="5EC241DA" w14:textId="391E898D" w:rsidR="00561559" w:rsidRPr="009A52F6" w:rsidRDefault="00561559" w:rsidP="00561559">
      <w:pPr>
        <w:pStyle w:val="Akapitzlist"/>
        <w:numPr>
          <w:ilvl w:val="0"/>
          <w:numId w:val="6"/>
        </w:numPr>
        <w:jc w:val="both"/>
        <w:rPr>
          <w:lang w:val="en-US"/>
        </w:rPr>
      </w:pPr>
      <w:r>
        <w:rPr>
          <w:rFonts w:ascii="Calibri" w:hAnsi="Calibri"/>
          <w:b/>
          <w:bCs/>
          <w:sz w:val="22"/>
          <w:szCs w:val="22"/>
          <w:lang w:val="en-US"/>
        </w:rPr>
        <w:t>T</w:t>
      </w:r>
      <w:r w:rsidRPr="009A52F6">
        <w:rPr>
          <w:rFonts w:ascii="Calibri" w:hAnsi="Calibri"/>
          <w:b/>
          <w:bCs/>
          <w:sz w:val="22"/>
          <w:szCs w:val="22"/>
          <w:lang w:val="en-US"/>
        </w:rPr>
        <w:t xml:space="preserve">he </w:t>
      </w:r>
      <w:r w:rsidR="0013391B" w:rsidRPr="009A52F6">
        <w:rPr>
          <w:rFonts w:ascii="Calibri" w:hAnsi="Calibri"/>
          <w:b/>
          <w:bCs/>
          <w:sz w:val="22"/>
          <w:szCs w:val="22"/>
          <w:lang w:val="en-US"/>
        </w:rPr>
        <w:t>Organizer</w:t>
      </w:r>
      <w:r w:rsidR="00FA5E4D">
        <w:rPr>
          <w:rFonts w:ascii="Calibri" w:hAnsi="Calibri"/>
          <w:b/>
          <w:bCs/>
          <w:sz w:val="22"/>
          <w:szCs w:val="22"/>
          <w:lang w:val="en-US"/>
        </w:rPr>
        <w:t xml:space="preserve"> </w:t>
      </w:r>
      <w:r w:rsidRPr="009A52F6">
        <w:rPr>
          <w:rFonts w:ascii="Calibri" w:hAnsi="Calibri"/>
          <w:sz w:val="22"/>
          <w:szCs w:val="22"/>
          <w:lang w:val="en-US"/>
        </w:rPr>
        <w:t xml:space="preserve">of the competition </w:t>
      </w:r>
      <w:r>
        <w:rPr>
          <w:rFonts w:ascii="Calibri" w:hAnsi="Calibri"/>
          <w:sz w:val="22"/>
          <w:szCs w:val="22"/>
          <w:lang w:val="en-US"/>
        </w:rPr>
        <w:t xml:space="preserve">is the </w:t>
      </w:r>
      <w:r w:rsidRPr="009A52F6">
        <w:rPr>
          <w:rFonts w:ascii="Calibri" w:hAnsi="Calibri"/>
          <w:sz w:val="22"/>
          <w:szCs w:val="22"/>
          <w:lang w:val="en-US"/>
        </w:rPr>
        <w:t>Warsaw University of Technology</w:t>
      </w:r>
      <w:r>
        <w:rPr>
          <w:rFonts w:ascii="Calibri" w:hAnsi="Calibri"/>
          <w:sz w:val="22"/>
          <w:szCs w:val="22"/>
          <w:lang w:val="en-US"/>
        </w:rPr>
        <w:t>,</w:t>
      </w:r>
      <w:r w:rsidRPr="009A52F6">
        <w:rPr>
          <w:rFonts w:ascii="Calibri" w:hAnsi="Calibri"/>
          <w:sz w:val="22"/>
          <w:szCs w:val="22"/>
          <w:lang w:val="en-US"/>
        </w:rPr>
        <w:t xml:space="preserve"> with its registered office in Warsaw, 00-661, Pl.</w:t>
      </w:r>
      <w:r w:rsidR="000A6558">
        <w:rPr>
          <w:rFonts w:ascii="Calibri" w:hAnsi="Calibri"/>
          <w:sz w:val="22"/>
          <w:szCs w:val="22"/>
          <w:lang w:val="en-US"/>
        </w:rPr>
        <w:t xml:space="preserve"> </w:t>
      </w:r>
      <w:r w:rsidRPr="009A52F6">
        <w:rPr>
          <w:rFonts w:ascii="Calibri" w:hAnsi="Calibri"/>
          <w:sz w:val="22"/>
          <w:szCs w:val="22"/>
          <w:lang w:val="en-US"/>
        </w:rPr>
        <w:t>Politechniki 1, NIP 525-00-05-834</w:t>
      </w:r>
      <w:r>
        <w:rPr>
          <w:rFonts w:ascii="Calibri" w:hAnsi="Calibri"/>
          <w:sz w:val="22"/>
          <w:szCs w:val="22"/>
          <w:lang w:val="en-US"/>
        </w:rPr>
        <w:t>.</w:t>
      </w:r>
    </w:p>
    <w:p w14:paraId="0E1C41D3" w14:textId="38D43CDB" w:rsidR="00561559" w:rsidRDefault="00561559" w:rsidP="009A52F6">
      <w:pPr>
        <w:pStyle w:val="Akapitzlist"/>
        <w:numPr>
          <w:ilvl w:val="0"/>
          <w:numId w:val="6"/>
        </w:numPr>
        <w:jc w:val="both"/>
        <w:rPr>
          <w:rFonts w:ascii="Calibri" w:hAnsi="Calibri"/>
          <w:sz w:val="22"/>
          <w:szCs w:val="22"/>
          <w:lang w:val="en-US"/>
        </w:rPr>
      </w:pPr>
      <w:r w:rsidRPr="00561559">
        <w:rPr>
          <w:rFonts w:ascii="Calibri" w:hAnsi="Calibri"/>
          <w:sz w:val="22"/>
          <w:szCs w:val="22"/>
          <w:lang w:val="en-US"/>
        </w:rPr>
        <w:t>The competition is team-based.</w:t>
      </w:r>
    </w:p>
    <w:p w14:paraId="3D644B7E" w14:textId="3A4F6F16" w:rsidR="00A07541" w:rsidRDefault="00A07541" w:rsidP="009A52F6">
      <w:pPr>
        <w:pStyle w:val="Akapitzlist"/>
        <w:numPr>
          <w:ilvl w:val="0"/>
          <w:numId w:val="6"/>
        </w:numPr>
        <w:jc w:val="both"/>
        <w:rPr>
          <w:rFonts w:ascii="Calibri" w:hAnsi="Calibri"/>
          <w:sz w:val="22"/>
          <w:szCs w:val="22"/>
          <w:lang w:val="en-US"/>
        </w:rPr>
      </w:pPr>
      <w:r w:rsidRPr="00A07541">
        <w:rPr>
          <w:rFonts w:ascii="Calibri" w:hAnsi="Calibri"/>
          <w:sz w:val="22"/>
          <w:szCs w:val="22"/>
          <w:lang w:val="en-US"/>
        </w:rPr>
        <w:t xml:space="preserve">The requirements for </w:t>
      </w:r>
      <w:r w:rsidR="00376D77">
        <w:rPr>
          <w:rFonts w:ascii="Calibri" w:hAnsi="Calibri"/>
          <w:sz w:val="22"/>
          <w:szCs w:val="22"/>
          <w:lang w:val="en-US"/>
        </w:rPr>
        <w:t xml:space="preserve">the </w:t>
      </w:r>
      <w:r w:rsidRPr="00A07541">
        <w:rPr>
          <w:rFonts w:ascii="Calibri" w:hAnsi="Calibri"/>
          <w:sz w:val="22"/>
          <w:szCs w:val="22"/>
          <w:lang w:val="en-US"/>
        </w:rPr>
        <w:t>participation in the competition:</w:t>
      </w:r>
    </w:p>
    <w:p w14:paraId="5CD38A01" w14:textId="690B685B" w:rsidR="00A07541" w:rsidRDefault="00376D77" w:rsidP="00A07541">
      <w:pPr>
        <w:pStyle w:val="Akapitzlist"/>
        <w:numPr>
          <w:ilvl w:val="0"/>
          <w:numId w:val="41"/>
        </w:numPr>
        <w:ind w:left="993" w:hanging="284"/>
        <w:jc w:val="both"/>
        <w:rPr>
          <w:rFonts w:ascii="Calibri" w:hAnsi="Calibri"/>
          <w:sz w:val="22"/>
          <w:szCs w:val="22"/>
          <w:lang w:val="en-US"/>
        </w:rPr>
      </w:pPr>
      <w:r>
        <w:rPr>
          <w:rFonts w:ascii="Calibri" w:hAnsi="Calibri"/>
          <w:sz w:val="22"/>
          <w:szCs w:val="22"/>
          <w:lang w:val="en-US"/>
        </w:rPr>
        <w:t>the Participant’s</w:t>
      </w:r>
      <w:r w:rsidR="000A6558">
        <w:rPr>
          <w:rFonts w:ascii="Calibri" w:hAnsi="Calibri"/>
          <w:sz w:val="22"/>
          <w:szCs w:val="22"/>
          <w:lang w:val="en-US"/>
        </w:rPr>
        <w:t xml:space="preserve"> </w:t>
      </w:r>
      <w:r w:rsidR="00A07541">
        <w:rPr>
          <w:rFonts w:ascii="Calibri" w:hAnsi="Calibri"/>
          <w:sz w:val="22"/>
          <w:szCs w:val="22"/>
          <w:lang w:val="en-US"/>
        </w:rPr>
        <w:t>p</w:t>
      </w:r>
      <w:r w:rsidR="00A07541" w:rsidRPr="00A07541">
        <w:rPr>
          <w:rFonts w:ascii="Calibri" w:hAnsi="Calibri"/>
          <w:sz w:val="22"/>
          <w:szCs w:val="22"/>
          <w:lang w:val="en-US"/>
        </w:rPr>
        <w:t xml:space="preserve">articipation in the ENHANCE SMART SUSTAINABLE CITIES &amp; COMMUNITIES workshop </w:t>
      </w:r>
      <w:r>
        <w:rPr>
          <w:rFonts w:ascii="Calibri" w:hAnsi="Calibri"/>
          <w:sz w:val="22"/>
          <w:szCs w:val="22"/>
          <w:lang w:val="en-US"/>
        </w:rPr>
        <w:t xml:space="preserve">called </w:t>
      </w:r>
      <w:r w:rsidR="00344C0A">
        <w:rPr>
          <w:rFonts w:ascii="Calibri" w:hAnsi="Calibri"/>
          <w:sz w:val="22"/>
          <w:szCs w:val="22"/>
          <w:lang w:val="en-US"/>
        </w:rPr>
        <w:t>“</w:t>
      </w:r>
      <w:r w:rsidR="00A07541" w:rsidRPr="00A07541">
        <w:rPr>
          <w:rFonts w:ascii="Calibri" w:hAnsi="Calibri"/>
          <w:sz w:val="22"/>
          <w:szCs w:val="22"/>
          <w:lang w:val="en-US"/>
        </w:rPr>
        <w:t xml:space="preserve">Phantom </w:t>
      </w:r>
      <w:r w:rsidR="00344C0A">
        <w:rPr>
          <w:rFonts w:ascii="Calibri" w:hAnsi="Calibri"/>
          <w:sz w:val="22"/>
          <w:szCs w:val="22"/>
          <w:lang w:val="en-US"/>
        </w:rPr>
        <w:t>m</w:t>
      </w:r>
      <w:r w:rsidR="00A07541" w:rsidRPr="00A07541">
        <w:rPr>
          <w:rFonts w:ascii="Calibri" w:hAnsi="Calibri"/>
          <w:sz w:val="22"/>
          <w:szCs w:val="22"/>
          <w:lang w:val="en-US"/>
        </w:rPr>
        <w:t>enace or new hope</w:t>
      </w:r>
      <w:r w:rsidR="00344C0A">
        <w:rPr>
          <w:rFonts w:ascii="Calibri" w:hAnsi="Calibri"/>
          <w:sz w:val="22"/>
          <w:szCs w:val="22"/>
          <w:lang w:val="en-US"/>
        </w:rPr>
        <w:t>”</w:t>
      </w:r>
      <w:r w:rsidR="00A07541" w:rsidRPr="00A07541">
        <w:rPr>
          <w:rFonts w:ascii="Calibri" w:hAnsi="Calibri"/>
          <w:sz w:val="22"/>
          <w:szCs w:val="22"/>
          <w:lang w:val="en-US"/>
        </w:rPr>
        <w:t xml:space="preserve"> held from </w:t>
      </w:r>
      <w:r>
        <w:rPr>
          <w:rFonts w:ascii="Calibri" w:hAnsi="Calibri"/>
          <w:sz w:val="22"/>
          <w:szCs w:val="22"/>
          <w:lang w:val="en-US"/>
        </w:rPr>
        <w:t>the 1</w:t>
      </w:r>
      <w:r w:rsidRPr="00FA5E4D">
        <w:rPr>
          <w:rFonts w:ascii="Calibri" w:hAnsi="Calibri"/>
          <w:sz w:val="22"/>
          <w:szCs w:val="22"/>
          <w:vertAlign w:val="superscript"/>
          <w:lang w:val="en-US"/>
        </w:rPr>
        <w:t>st</w:t>
      </w:r>
      <w:r>
        <w:rPr>
          <w:rFonts w:ascii="Calibri" w:hAnsi="Calibri"/>
          <w:sz w:val="22"/>
          <w:szCs w:val="22"/>
          <w:lang w:val="en-US"/>
        </w:rPr>
        <w:t xml:space="preserve"> March </w:t>
      </w:r>
      <w:r w:rsidR="00A07541" w:rsidRPr="00A07541">
        <w:rPr>
          <w:rFonts w:ascii="Calibri" w:hAnsi="Calibri"/>
          <w:sz w:val="22"/>
          <w:szCs w:val="22"/>
          <w:lang w:val="en-US"/>
        </w:rPr>
        <w:t>2023</w:t>
      </w:r>
      <w:r>
        <w:rPr>
          <w:rFonts w:ascii="Calibri" w:hAnsi="Calibri"/>
          <w:sz w:val="22"/>
          <w:szCs w:val="22"/>
          <w:lang w:val="en-US"/>
        </w:rPr>
        <w:t xml:space="preserve"> to </w:t>
      </w:r>
      <w:r w:rsidR="00A07541" w:rsidRPr="00A07541">
        <w:rPr>
          <w:rFonts w:ascii="Calibri" w:hAnsi="Calibri"/>
          <w:sz w:val="22"/>
          <w:szCs w:val="22"/>
          <w:lang w:val="en-US"/>
        </w:rPr>
        <w:t>19</w:t>
      </w:r>
      <w:r w:rsidRPr="00FA5E4D">
        <w:rPr>
          <w:rFonts w:ascii="Calibri" w:hAnsi="Calibri"/>
          <w:sz w:val="22"/>
          <w:szCs w:val="22"/>
          <w:vertAlign w:val="superscript"/>
          <w:lang w:val="en-US"/>
        </w:rPr>
        <w:t>th</w:t>
      </w:r>
      <w:r>
        <w:rPr>
          <w:rFonts w:ascii="Calibri" w:hAnsi="Calibri"/>
          <w:sz w:val="22"/>
          <w:szCs w:val="22"/>
          <w:lang w:val="en-US"/>
        </w:rPr>
        <w:t xml:space="preserve"> May</w:t>
      </w:r>
      <w:r w:rsidR="000A6558">
        <w:rPr>
          <w:rFonts w:ascii="Calibri" w:hAnsi="Calibri"/>
          <w:sz w:val="22"/>
          <w:szCs w:val="22"/>
          <w:lang w:val="en-US"/>
        </w:rPr>
        <w:t xml:space="preserve"> </w:t>
      </w:r>
      <w:r w:rsidR="00A07541" w:rsidRPr="00A07541">
        <w:rPr>
          <w:rFonts w:ascii="Calibri" w:hAnsi="Calibri"/>
          <w:sz w:val="22"/>
          <w:szCs w:val="22"/>
          <w:lang w:val="en-US"/>
        </w:rPr>
        <w:t>2023</w:t>
      </w:r>
      <w:r w:rsidR="000A6558">
        <w:rPr>
          <w:rFonts w:ascii="Calibri" w:hAnsi="Calibri"/>
          <w:sz w:val="22"/>
          <w:szCs w:val="22"/>
          <w:lang w:val="en-US"/>
        </w:rPr>
        <w:t>.</w:t>
      </w:r>
    </w:p>
    <w:p w14:paraId="34633CC9" w14:textId="1C44A0D1" w:rsidR="00A07541" w:rsidRDefault="00A07541" w:rsidP="00A07541">
      <w:pPr>
        <w:pStyle w:val="Akapitzlist"/>
        <w:numPr>
          <w:ilvl w:val="0"/>
          <w:numId w:val="41"/>
        </w:numPr>
        <w:ind w:left="993" w:hanging="284"/>
        <w:jc w:val="both"/>
        <w:rPr>
          <w:rFonts w:ascii="Calibri" w:hAnsi="Calibri"/>
          <w:sz w:val="22"/>
          <w:szCs w:val="22"/>
          <w:lang w:val="en-US"/>
        </w:rPr>
      </w:pPr>
      <w:r w:rsidRPr="7D1B32E5">
        <w:rPr>
          <w:rFonts w:ascii="Calibri" w:hAnsi="Calibri"/>
          <w:sz w:val="22"/>
          <w:szCs w:val="22"/>
          <w:lang w:val="en-US"/>
        </w:rPr>
        <w:t xml:space="preserve">submission by the Participant of </w:t>
      </w:r>
      <w:r w:rsidR="00376D77" w:rsidRPr="7D1B32E5">
        <w:rPr>
          <w:rFonts w:ascii="Calibri" w:hAnsi="Calibri"/>
          <w:sz w:val="22"/>
          <w:szCs w:val="22"/>
          <w:lang w:val="en-US"/>
        </w:rPr>
        <w:t xml:space="preserve">the </w:t>
      </w:r>
      <w:r w:rsidRPr="7D1B32E5">
        <w:rPr>
          <w:rFonts w:ascii="Calibri" w:hAnsi="Calibri"/>
          <w:sz w:val="22"/>
          <w:szCs w:val="22"/>
          <w:lang w:val="en-US"/>
        </w:rPr>
        <w:t>statement that he/she is familiar with the Regulations of the ENHANCE SMART SUSTAINABLE CITIES &amp; COMMUNITIES Competition</w:t>
      </w:r>
      <w:r w:rsidR="00A56429" w:rsidRPr="7D1B32E5">
        <w:rPr>
          <w:rFonts w:ascii="Calibri" w:hAnsi="Calibri"/>
          <w:sz w:val="22"/>
          <w:szCs w:val="22"/>
          <w:lang w:val="en-US"/>
        </w:rPr>
        <w:t>,</w:t>
      </w:r>
      <w:r w:rsidR="00A56429" w:rsidRPr="7D1B32E5">
        <w:rPr>
          <w:lang w:val="en-US"/>
        </w:rPr>
        <w:t xml:space="preserve"> </w:t>
      </w:r>
      <w:r w:rsidR="00A56429" w:rsidRPr="7D1B32E5">
        <w:rPr>
          <w:rFonts w:ascii="Calibri" w:hAnsi="Calibri"/>
          <w:sz w:val="22"/>
          <w:szCs w:val="22"/>
          <w:lang w:val="en-US"/>
        </w:rPr>
        <w:t xml:space="preserve">enclosed as </w:t>
      </w:r>
      <w:r w:rsidR="00376D77" w:rsidRPr="7D1B32E5">
        <w:rPr>
          <w:rFonts w:ascii="Calibri" w:hAnsi="Calibri"/>
          <w:sz w:val="22"/>
          <w:szCs w:val="22"/>
          <w:lang w:val="en-US"/>
        </w:rPr>
        <w:t xml:space="preserve">the </w:t>
      </w:r>
      <w:r w:rsidR="00A56429" w:rsidRPr="7D1B32E5">
        <w:rPr>
          <w:rFonts w:ascii="Calibri" w:hAnsi="Calibri"/>
          <w:sz w:val="22"/>
          <w:szCs w:val="22"/>
          <w:lang w:val="en-US"/>
        </w:rPr>
        <w:t>Appendix 1 to the Regulations</w:t>
      </w:r>
      <w:r w:rsidRPr="7D1B32E5">
        <w:rPr>
          <w:rFonts w:ascii="Calibri" w:hAnsi="Calibri"/>
          <w:sz w:val="22"/>
          <w:szCs w:val="22"/>
          <w:lang w:val="en-US"/>
        </w:rPr>
        <w:t>.</w:t>
      </w:r>
    </w:p>
    <w:p w14:paraId="61AFF798" w14:textId="4169EE14" w:rsidR="00A07541" w:rsidRDefault="00376D77" w:rsidP="009A52F6">
      <w:pPr>
        <w:pStyle w:val="Akapitzlist"/>
        <w:numPr>
          <w:ilvl w:val="0"/>
          <w:numId w:val="6"/>
        </w:numPr>
        <w:jc w:val="both"/>
        <w:rPr>
          <w:rFonts w:ascii="Calibri" w:hAnsi="Calibri"/>
          <w:sz w:val="22"/>
          <w:szCs w:val="22"/>
          <w:lang w:val="en-US"/>
        </w:rPr>
      </w:pPr>
      <w:r>
        <w:rPr>
          <w:rFonts w:ascii="Calibri" w:hAnsi="Calibri"/>
          <w:sz w:val="22"/>
          <w:szCs w:val="22"/>
          <w:lang w:val="en-US"/>
        </w:rPr>
        <w:t>P</w:t>
      </w:r>
      <w:r w:rsidR="007B4386" w:rsidRPr="007B4386">
        <w:rPr>
          <w:rFonts w:ascii="Calibri" w:hAnsi="Calibri"/>
          <w:sz w:val="22"/>
          <w:szCs w:val="22"/>
          <w:lang w:val="en-US"/>
        </w:rPr>
        <w:t>articipation in the competition is voluntary and free of charge.</w:t>
      </w:r>
    </w:p>
    <w:p w14:paraId="644CE43E" w14:textId="1980013D" w:rsidR="009A52F6" w:rsidRPr="009A52F6" w:rsidRDefault="0013391B" w:rsidP="00F36EB1">
      <w:pPr>
        <w:pStyle w:val="Akapitzlist"/>
        <w:numPr>
          <w:ilvl w:val="0"/>
          <w:numId w:val="6"/>
        </w:numPr>
        <w:jc w:val="both"/>
        <w:rPr>
          <w:lang w:val="en-US"/>
        </w:rPr>
      </w:pPr>
      <w:r w:rsidRPr="0013391B">
        <w:rPr>
          <w:rFonts w:ascii="Calibri" w:hAnsi="Calibri" w:cs="Calibri"/>
          <w:sz w:val="22"/>
          <w:szCs w:val="22"/>
          <w:lang w:val="en-US"/>
        </w:rPr>
        <w:t>The decisions of the Organizer are final and cannot be appealed otherwise</w:t>
      </w:r>
      <w:r w:rsidR="009A52F6" w:rsidRPr="009A52F6">
        <w:rPr>
          <w:rFonts w:ascii="Calibri" w:hAnsi="Calibri" w:cs="Calibri"/>
          <w:sz w:val="22"/>
          <w:szCs w:val="22"/>
          <w:lang w:val="en-US"/>
        </w:rPr>
        <w:t>.</w:t>
      </w:r>
    </w:p>
    <w:p w14:paraId="661E8698" w14:textId="77777777" w:rsidR="00AE1395" w:rsidRPr="009A52F6" w:rsidRDefault="00AE1395" w:rsidP="00F36EB1">
      <w:pPr>
        <w:spacing w:after="0" w:line="240" w:lineRule="auto"/>
        <w:jc w:val="both"/>
        <w:rPr>
          <w:rFonts w:ascii="Calibri" w:hAnsi="Calibri" w:cs="Calibri"/>
          <w:sz w:val="22"/>
          <w:szCs w:val="22"/>
          <w:lang w:val="en-US"/>
        </w:rPr>
      </w:pPr>
    </w:p>
    <w:p w14:paraId="507171A6" w14:textId="6A228178" w:rsidR="00594066" w:rsidRPr="0007003A" w:rsidRDefault="0007003A" w:rsidP="00F36EB1">
      <w:pPr>
        <w:pStyle w:val="Akapitzlist"/>
        <w:numPr>
          <w:ilvl w:val="0"/>
          <w:numId w:val="5"/>
        </w:numPr>
        <w:ind w:left="426" w:hanging="426"/>
        <w:rPr>
          <w:rFonts w:ascii="Calibri" w:hAnsi="Calibri" w:cs="Calibri"/>
          <w:b/>
          <w:bCs/>
          <w:sz w:val="22"/>
          <w:szCs w:val="22"/>
          <w:lang w:val="en-US"/>
        </w:rPr>
      </w:pPr>
      <w:bookmarkStart w:id="3" w:name="_Hlk130539493"/>
      <w:r w:rsidRPr="0007003A">
        <w:rPr>
          <w:rFonts w:ascii="Calibri" w:hAnsi="Calibri" w:cs="Calibri"/>
          <w:b/>
          <w:bCs/>
          <w:sz w:val="22"/>
          <w:szCs w:val="22"/>
          <w:lang w:val="en-US"/>
        </w:rPr>
        <w:t>The objective of the competition</w:t>
      </w:r>
    </w:p>
    <w:p w14:paraId="7AB8DF4A" w14:textId="77777777" w:rsidR="00704AEC" w:rsidRPr="009A52F6" w:rsidRDefault="00704AEC" w:rsidP="00704AEC">
      <w:pPr>
        <w:pStyle w:val="Akapitzlist"/>
        <w:numPr>
          <w:ilvl w:val="0"/>
          <w:numId w:val="38"/>
        </w:numPr>
        <w:jc w:val="both"/>
        <w:rPr>
          <w:rFonts w:ascii="Calibri" w:hAnsi="Calibri"/>
          <w:sz w:val="22"/>
          <w:szCs w:val="22"/>
          <w:lang w:val="en-US"/>
        </w:rPr>
      </w:pPr>
      <w:r w:rsidRPr="009A52F6">
        <w:rPr>
          <w:rFonts w:ascii="Calibri" w:hAnsi="Calibri"/>
          <w:sz w:val="22"/>
          <w:szCs w:val="22"/>
          <w:lang w:val="en-US"/>
        </w:rPr>
        <w:t xml:space="preserve">The main objective of the competition is for the Participants to promote new urban solutions in which economic and social prosperity is built and the rights of residents are respected. At </w:t>
      </w:r>
      <w:r w:rsidRPr="009A52F6">
        <w:rPr>
          <w:rFonts w:ascii="Calibri" w:hAnsi="Calibri"/>
          <w:sz w:val="22"/>
          <w:szCs w:val="22"/>
          <w:lang w:val="en-US"/>
        </w:rPr>
        <w:lastRenderedPageBreak/>
        <w:t>the same time, development and urban planning are economically justified and shaped on the basis of sustainability and ecological solutions.</w:t>
      </w:r>
    </w:p>
    <w:p w14:paraId="5EB0CACF" w14:textId="7BE29A8A" w:rsidR="00A224CE" w:rsidRDefault="00A224CE" w:rsidP="0063661C">
      <w:pPr>
        <w:pStyle w:val="Akapitzlist"/>
        <w:numPr>
          <w:ilvl w:val="0"/>
          <w:numId w:val="38"/>
        </w:numPr>
        <w:jc w:val="both"/>
        <w:rPr>
          <w:rFonts w:ascii="Calibri" w:hAnsi="Calibri" w:cs="Calibri"/>
          <w:sz w:val="22"/>
          <w:szCs w:val="22"/>
          <w:lang w:val="en-US"/>
        </w:rPr>
      </w:pPr>
      <w:r w:rsidRPr="00A224CE">
        <w:rPr>
          <w:rFonts w:ascii="Calibri" w:hAnsi="Calibri" w:cs="Calibri"/>
          <w:sz w:val="22"/>
          <w:szCs w:val="22"/>
          <w:lang w:val="en-US"/>
        </w:rPr>
        <w:t>The objective of the Competition is for</w:t>
      </w:r>
      <w:r w:rsidR="00704AEC" w:rsidRPr="00FA5E4D">
        <w:rPr>
          <w:lang w:val="en-US"/>
        </w:rPr>
        <w:t xml:space="preserve"> </w:t>
      </w:r>
      <w:r w:rsidR="00704AEC" w:rsidRPr="00704AEC">
        <w:rPr>
          <w:rFonts w:ascii="Calibri" w:hAnsi="Calibri" w:cs="Calibri"/>
          <w:sz w:val="22"/>
          <w:szCs w:val="22"/>
          <w:lang w:val="en-US"/>
        </w:rPr>
        <w:t>Competition teams</w:t>
      </w:r>
      <w:r w:rsidRPr="00A224CE">
        <w:rPr>
          <w:rFonts w:ascii="Calibri" w:hAnsi="Calibri" w:cs="Calibri"/>
          <w:sz w:val="22"/>
          <w:szCs w:val="22"/>
          <w:lang w:val="en-US"/>
        </w:rPr>
        <w:t xml:space="preserve"> to create </w:t>
      </w:r>
      <w:r w:rsidR="00A26BA5">
        <w:rPr>
          <w:rFonts w:ascii="Calibri" w:hAnsi="Calibri" w:cs="Calibri"/>
          <w:sz w:val="22"/>
          <w:szCs w:val="22"/>
          <w:lang w:val="en-US"/>
        </w:rPr>
        <w:t>the</w:t>
      </w:r>
      <w:r w:rsidR="00704AEC">
        <w:rPr>
          <w:rFonts w:ascii="Calibri" w:hAnsi="Calibri" w:cs="Calibri"/>
          <w:sz w:val="22"/>
          <w:szCs w:val="22"/>
          <w:lang w:val="en-US"/>
        </w:rPr>
        <w:t xml:space="preserve"> </w:t>
      </w:r>
      <w:r w:rsidRPr="00A224CE">
        <w:rPr>
          <w:rFonts w:ascii="Calibri" w:hAnsi="Calibri" w:cs="Calibri"/>
          <w:sz w:val="22"/>
          <w:szCs w:val="22"/>
          <w:lang w:val="en-US"/>
        </w:rPr>
        <w:t>prototype of a</w:t>
      </w:r>
      <w:r w:rsidR="000646FF">
        <w:rPr>
          <w:rFonts w:ascii="Calibri" w:hAnsi="Calibri" w:cs="Calibri"/>
          <w:sz w:val="22"/>
          <w:szCs w:val="22"/>
          <w:lang w:val="en-US"/>
        </w:rPr>
        <w:t> </w:t>
      </w:r>
      <w:r w:rsidRPr="00A224CE">
        <w:rPr>
          <w:rFonts w:ascii="Calibri" w:hAnsi="Calibri" w:cs="Calibri"/>
          <w:sz w:val="22"/>
          <w:szCs w:val="22"/>
          <w:lang w:val="en-US"/>
        </w:rPr>
        <w:t>solution that is in accordance with the idea of smart, sustainable cities in the broadest sense according to the criteria outlined in Part IV of the Rules.</w:t>
      </w:r>
    </w:p>
    <w:p w14:paraId="3FA285A9" w14:textId="77777777" w:rsidR="00A224CE" w:rsidRPr="00EA7CE0" w:rsidRDefault="00A224CE" w:rsidP="00C87F35">
      <w:pPr>
        <w:pStyle w:val="Akapitzlist"/>
        <w:numPr>
          <w:ilvl w:val="0"/>
          <w:numId w:val="38"/>
        </w:numPr>
        <w:jc w:val="both"/>
        <w:rPr>
          <w:rFonts w:ascii="Calibri" w:hAnsi="Calibri" w:cs="Calibri"/>
          <w:sz w:val="22"/>
          <w:szCs w:val="22"/>
          <w:lang w:val="en-US"/>
        </w:rPr>
      </w:pPr>
      <w:r w:rsidRPr="00A224CE">
        <w:rPr>
          <w:rFonts w:ascii="Calibri" w:hAnsi="Calibri" w:cs="Calibri"/>
          <w:sz w:val="22"/>
          <w:szCs w:val="22"/>
          <w:lang w:val="en-US"/>
        </w:rPr>
        <w:t>The evaluation is based on the prototype solution and its presentation to the Jury.</w:t>
      </w:r>
    </w:p>
    <w:p w14:paraId="2BE91FC5" w14:textId="5B98FECF" w:rsidR="0063661C" w:rsidRDefault="00A224CE" w:rsidP="00DF5E3F">
      <w:pPr>
        <w:pStyle w:val="Akapitzlist"/>
        <w:numPr>
          <w:ilvl w:val="0"/>
          <w:numId w:val="38"/>
        </w:numPr>
        <w:jc w:val="both"/>
        <w:rPr>
          <w:rFonts w:ascii="Calibri" w:hAnsi="Calibri" w:cs="Calibri"/>
          <w:sz w:val="22"/>
          <w:szCs w:val="22"/>
          <w:lang w:val="en-US"/>
        </w:rPr>
      </w:pPr>
      <w:r w:rsidRPr="00A224CE">
        <w:rPr>
          <w:rFonts w:ascii="Calibri" w:hAnsi="Calibri" w:cs="Calibri"/>
          <w:sz w:val="22"/>
          <w:szCs w:val="22"/>
          <w:lang w:val="en-US"/>
        </w:rPr>
        <w:t xml:space="preserve">The competition is conducted exclusively in English. The required language level of the Entrant is at least B2 according to CEFR </w:t>
      </w:r>
      <w:r w:rsidR="0063661C" w:rsidRPr="00A224CE">
        <w:rPr>
          <w:rFonts w:ascii="Calibri" w:hAnsi="Calibri" w:cs="Calibri"/>
          <w:sz w:val="22"/>
          <w:szCs w:val="22"/>
          <w:lang w:val="en-US"/>
        </w:rPr>
        <w:t xml:space="preserve">(link: </w:t>
      </w:r>
      <w:hyperlink r:id="rId13" w:history="1">
        <w:r w:rsidR="00FA5E4D" w:rsidRPr="001E3F16">
          <w:rPr>
            <w:rStyle w:val="Hipercze"/>
            <w:rFonts w:ascii="Calibri" w:hAnsi="Calibri" w:cs="Calibri"/>
            <w:sz w:val="22"/>
            <w:szCs w:val="22"/>
            <w:lang w:val="en-US"/>
          </w:rPr>
          <w:t>https://www.coe.int/en/web/common-european-framework-reference-languages/level-descriptions</w:t>
        </w:r>
      </w:hyperlink>
      <w:r w:rsidR="00FA5E4D">
        <w:rPr>
          <w:rFonts w:ascii="Calibri" w:hAnsi="Calibri" w:cs="Calibri"/>
          <w:sz w:val="22"/>
          <w:szCs w:val="22"/>
          <w:lang w:val="en-US"/>
        </w:rPr>
        <w:t>)</w:t>
      </w:r>
    </w:p>
    <w:p w14:paraId="0840DADC" w14:textId="6CB59337" w:rsidR="00230C07" w:rsidRPr="00A224CE" w:rsidRDefault="00230C07" w:rsidP="00F36EB1">
      <w:pPr>
        <w:pStyle w:val="Akapitzlist"/>
        <w:jc w:val="both"/>
        <w:rPr>
          <w:rFonts w:ascii="Calibri" w:hAnsi="Calibri" w:cs="Calibri"/>
          <w:sz w:val="22"/>
          <w:szCs w:val="22"/>
          <w:lang w:val="en-US"/>
        </w:rPr>
      </w:pPr>
    </w:p>
    <w:bookmarkEnd w:id="3"/>
    <w:p w14:paraId="4569BCC7" w14:textId="26D229C8" w:rsidR="00594066" w:rsidRDefault="00A224CE" w:rsidP="00F36EB1">
      <w:pPr>
        <w:pStyle w:val="Akapitzlist"/>
        <w:numPr>
          <w:ilvl w:val="0"/>
          <w:numId w:val="5"/>
        </w:numPr>
        <w:ind w:left="426" w:hanging="426"/>
        <w:jc w:val="both"/>
      </w:pPr>
      <w:r>
        <w:rPr>
          <w:rFonts w:ascii="Calibri" w:hAnsi="Calibri" w:cs="Calibri"/>
          <w:b/>
          <w:bCs/>
          <w:sz w:val="22"/>
          <w:szCs w:val="22"/>
        </w:rPr>
        <w:t>Participants</w:t>
      </w:r>
    </w:p>
    <w:p w14:paraId="2BBC311C" w14:textId="16EAD9D4" w:rsidR="00A224CE" w:rsidRPr="00A224CE" w:rsidRDefault="00A224CE" w:rsidP="00C42513">
      <w:pPr>
        <w:pStyle w:val="Akapitzlist"/>
        <w:numPr>
          <w:ilvl w:val="0"/>
          <w:numId w:val="1"/>
        </w:numPr>
        <w:jc w:val="both"/>
        <w:rPr>
          <w:lang w:val="en-US"/>
        </w:rPr>
      </w:pPr>
      <w:r w:rsidRPr="00A224CE">
        <w:rPr>
          <w:rFonts w:ascii="Calibri" w:hAnsi="Calibri" w:cs="Calibri"/>
          <w:sz w:val="22"/>
          <w:szCs w:val="22"/>
          <w:lang w:val="en-US"/>
        </w:rPr>
        <w:t>Participants in the competition are second- and third-level students</w:t>
      </w:r>
      <w:r w:rsidR="00703DBB">
        <w:rPr>
          <w:rFonts w:ascii="Calibri" w:hAnsi="Calibri" w:cs="Calibri"/>
          <w:sz w:val="22"/>
          <w:szCs w:val="22"/>
          <w:lang w:val="en-US"/>
        </w:rPr>
        <w:t xml:space="preserve"> of </w:t>
      </w:r>
      <w:r w:rsidR="00703DBB" w:rsidRPr="00703DBB">
        <w:rPr>
          <w:rFonts w:ascii="Calibri" w:hAnsi="Calibri" w:cs="Calibri"/>
          <w:sz w:val="22"/>
          <w:szCs w:val="22"/>
          <w:lang w:val="en-US"/>
        </w:rPr>
        <w:t xml:space="preserve">ENHANCE </w:t>
      </w:r>
      <w:r w:rsidR="00703DBB">
        <w:rPr>
          <w:rFonts w:ascii="Calibri" w:hAnsi="Calibri" w:cs="Calibri"/>
          <w:sz w:val="22"/>
          <w:szCs w:val="22"/>
          <w:lang w:val="en-US"/>
        </w:rPr>
        <w:t>Alliance part</w:t>
      </w:r>
      <w:r w:rsidR="00703DBB" w:rsidRPr="00703DBB">
        <w:rPr>
          <w:rFonts w:ascii="Calibri" w:hAnsi="Calibri" w:cs="Calibri"/>
          <w:sz w:val="22"/>
          <w:szCs w:val="22"/>
          <w:lang w:val="en-US"/>
        </w:rPr>
        <w:t>ner universities</w:t>
      </w:r>
      <w:bookmarkStart w:id="4" w:name="_Hlk135051902"/>
      <w:r w:rsidR="00703DBB" w:rsidRPr="00703DBB">
        <w:rPr>
          <w:rFonts w:ascii="Calibri" w:hAnsi="Calibri" w:cs="Calibri"/>
          <w:sz w:val="22"/>
          <w:szCs w:val="22"/>
          <w:lang w:val="en-US"/>
        </w:rPr>
        <w:t>, i.e.</w:t>
      </w:r>
      <w:r w:rsidR="00703DBB">
        <w:rPr>
          <w:rFonts w:ascii="Calibri" w:hAnsi="Calibri" w:cs="Calibri"/>
          <w:sz w:val="22"/>
          <w:szCs w:val="22"/>
          <w:lang w:val="en-US"/>
        </w:rPr>
        <w:t xml:space="preserve"> </w:t>
      </w:r>
      <w:r w:rsidR="00703DBB" w:rsidRPr="00FA5E4D">
        <w:rPr>
          <w:rFonts w:ascii="Calibri" w:hAnsi="Calibri" w:cs="Calibri"/>
          <w:sz w:val="22"/>
          <w:szCs w:val="22"/>
          <w:lang w:val="en-US"/>
        </w:rPr>
        <w:t>Nor</w:t>
      </w:r>
      <w:r w:rsidR="00DF5E3F">
        <w:rPr>
          <w:rFonts w:ascii="Calibri" w:hAnsi="Calibri" w:cs="Calibri"/>
          <w:sz w:val="22"/>
          <w:szCs w:val="22"/>
          <w:lang w:val="en-US"/>
        </w:rPr>
        <w:t>w</w:t>
      </w:r>
      <w:r w:rsidR="00703DBB" w:rsidRPr="00FA5E4D">
        <w:rPr>
          <w:rFonts w:ascii="Calibri" w:hAnsi="Calibri" w:cs="Calibri"/>
          <w:sz w:val="22"/>
          <w:szCs w:val="22"/>
          <w:lang w:val="en-US"/>
        </w:rPr>
        <w:t xml:space="preserve">egian University of Science and Technology (NTNU), </w:t>
      </w:r>
      <w:bookmarkEnd w:id="4"/>
      <w:r w:rsidR="00703DBB" w:rsidRPr="00FA5E4D">
        <w:rPr>
          <w:rFonts w:ascii="Calibri" w:hAnsi="Calibri" w:cs="Calibri"/>
          <w:sz w:val="22"/>
          <w:szCs w:val="22"/>
          <w:lang w:val="en-US"/>
        </w:rPr>
        <w:t>Rhine-Westphalia Technical University of Aachen (RWTH), Technische Universität Berlin (TUB), Universitat Politècnica de València (UPV), Chalmers University of Science and Technology (Chalmers), Warsaw University of Technology (WUT)</w:t>
      </w:r>
      <w:r w:rsidR="00703DBB" w:rsidRPr="00703DBB">
        <w:rPr>
          <w:rFonts w:ascii="Calibri" w:hAnsi="Calibri" w:cs="Calibri"/>
          <w:sz w:val="22"/>
          <w:szCs w:val="22"/>
          <w:lang w:val="en-US"/>
        </w:rPr>
        <w:t xml:space="preserve"> </w:t>
      </w:r>
      <w:r w:rsidR="00703DBB" w:rsidRPr="00A224CE">
        <w:rPr>
          <w:rFonts w:ascii="Calibri" w:hAnsi="Calibri" w:cs="Calibri"/>
          <w:sz w:val="22"/>
          <w:szCs w:val="22"/>
          <w:lang w:val="en-US"/>
        </w:rPr>
        <w:t xml:space="preserve">and universities associated with the </w:t>
      </w:r>
      <w:r w:rsidR="00703DBB">
        <w:rPr>
          <w:rFonts w:ascii="Calibri" w:hAnsi="Calibri" w:cs="Calibri"/>
          <w:sz w:val="22"/>
          <w:szCs w:val="22"/>
          <w:lang w:val="en-US"/>
        </w:rPr>
        <w:t>Alliance</w:t>
      </w:r>
      <w:r w:rsidR="00703DBB" w:rsidRPr="00A224CE">
        <w:rPr>
          <w:rFonts w:ascii="Calibri" w:hAnsi="Calibri" w:cs="Calibri"/>
          <w:sz w:val="22"/>
          <w:szCs w:val="22"/>
          <w:lang w:val="en-US"/>
        </w:rPr>
        <w:t xml:space="preserve">, i.e. </w:t>
      </w:r>
      <w:r w:rsidR="00CD39FD">
        <w:rPr>
          <w:rFonts w:ascii="Calibri" w:hAnsi="Calibri" w:cs="Calibri"/>
          <w:sz w:val="22"/>
          <w:szCs w:val="22"/>
          <w:lang w:val="en-US"/>
        </w:rPr>
        <w:t xml:space="preserve">the </w:t>
      </w:r>
      <w:r w:rsidR="00703DBB" w:rsidRPr="00A224CE">
        <w:rPr>
          <w:rFonts w:ascii="Calibri" w:hAnsi="Calibri" w:cs="Calibri"/>
          <w:sz w:val="22"/>
          <w:szCs w:val="22"/>
          <w:lang w:val="en-US"/>
        </w:rPr>
        <w:t>Lviv Polytechnic National University and the National Technical University of Ukraine Igor Sikorsky Kyiv Polytechnic Institute</w:t>
      </w:r>
      <w:r w:rsidR="00F87E26">
        <w:rPr>
          <w:rFonts w:ascii="Calibri" w:hAnsi="Calibri" w:cs="Calibri"/>
          <w:sz w:val="22"/>
          <w:szCs w:val="22"/>
          <w:lang w:val="en-US"/>
        </w:rPr>
        <w:t>,</w:t>
      </w:r>
      <w:r w:rsidR="00FA5E4D">
        <w:rPr>
          <w:rFonts w:ascii="Calibri" w:hAnsi="Calibri" w:cs="Calibri"/>
          <w:sz w:val="22"/>
          <w:szCs w:val="22"/>
          <w:lang w:val="en-US"/>
        </w:rPr>
        <w:t xml:space="preserve"> </w:t>
      </w:r>
      <w:r w:rsidRPr="00A224CE">
        <w:rPr>
          <w:rFonts w:ascii="Calibri" w:hAnsi="Calibri" w:cs="Calibri"/>
          <w:sz w:val="22"/>
          <w:szCs w:val="22"/>
          <w:lang w:val="en-US"/>
        </w:rPr>
        <w:t xml:space="preserve">hereinafter referred to as </w:t>
      </w:r>
      <w:r w:rsidRPr="00A224CE">
        <w:rPr>
          <w:rFonts w:ascii="Calibri" w:hAnsi="Calibri" w:cs="Calibri"/>
          <w:b/>
          <w:bCs/>
          <w:sz w:val="22"/>
          <w:szCs w:val="22"/>
          <w:lang w:val="en-US"/>
        </w:rPr>
        <w:t>Participants</w:t>
      </w:r>
      <w:r w:rsidRPr="00A224CE">
        <w:rPr>
          <w:rFonts w:ascii="Calibri" w:hAnsi="Calibri" w:cs="Calibri"/>
          <w:sz w:val="22"/>
          <w:szCs w:val="22"/>
          <w:lang w:val="en-US"/>
        </w:rPr>
        <w:t>.</w:t>
      </w:r>
    </w:p>
    <w:p w14:paraId="232B9058" w14:textId="4AB34B78" w:rsidR="00A224CE" w:rsidRPr="00A224CE" w:rsidRDefault="00A224CE" w:rsidP="00C42513">
      <w:pPr>
        <w:pStyle w:val="Akapitzlist"/>
        <w:numPr>
          <w:ilvl w:val="0"/>
          <w:numId w:val="1"/>
        </w:numPr>
        <w:jc w:val="both"/>
        <w:rPr>
          <w:lang w:val="en-US"/>
        </w:rPr>
      </w:pPr>
      <w:r w:rsidRPr="7D1B32E5">
        <w:rPr>
          <w:rFonts w:ascii="Calibri" w:hAnsi="Calibri" w:cs="Calibri"/>
          <w:sz w:val="22"/>
          <w:szCs w:val="22"/>
          <w:lang w:val="en-US"/>
        </w:rPr>
        <w:t>The competition is</w:t>
      </w:r>
      <w:r w:rsidR="00703DBB" w:rsidRPr="7D1B32E5">
        <w:rPr>
          <w:lang w:val="en-US"/>
        </w:rPr>
        <w:t xml:space="preserve"> </w:t>
      </w:r>
      <w:r w:rsidR="00703DBB" w:rsidRPr="7D1B32E5">
        <w:rPr>
          <w:rFonts w:ascii="Calibri" w:hAnsi="Calibri" w:cs="Calibri"/>
          <w:sz w:val="22"/>
          <w:szCs w:val="22"/>
          <w:lang w:val="en-US"/>
        </w:rPr>
        <w:t>a team competition</w:t>
      </w:r>
      <w:r w:rsidR="00F87E26" w:rsidRPr="7D1B32E5">
        <w:rPr>
          <w:rFonts w:ascii="Calibri" w:hAnsi="Calibri" w:cs="Calibri"/>
          <w:sz w:val="22"/>
          <w:szCs w:val="22"/>
          <w:lang w:val="en-US"/>
        </w:rPr>
        <w:t xml:space="preserve"> with the</w:t>
      </w:r>
      <w:r w:rsidR="5A77B611" w:rsidRPr="7D1B32E5">
        <w:rPr>
          <w:rFonts w:ascii="Calibri" w:hAnsi="Calibri" w:cs="Calibri"/>
          <w:sz w:val="22"/>
          <w:szCs w:val="22"/>
          <w:lang w:val="en-US"/>
        </w:rPr>
        <w:t xml:space="preserve"> </w:t>
      </w:r>
      <w:r w:rsidR="00F87E26" w:rsidRPr="7D1B32E5">
        <w:rPr>
          <w:rFonts w:ascii="Calibri" w:hAnsi="Calibri" w:cs="Calibri"/>
          <w:sz w:val="22"/>
          <w:szCs w:val="22"/>
          <w:lang w:val="en-US"/>
        </w:rPr>
        <w:t xml:space="preserve">teams consisting of </w:t>
      </w:r>
      <w:r w:rsidR="00703DBB" w:rsidRPr="7D1B32E5">
        <w:rPr>
          <w:rFonts w:ascii="Calibri" w:hAnsi="Calibri" w:cs="Calibri"/>
          <w:sz w:val="22"/>
          <w:szCs w:val="22"/>
          <w:lang w:val="en-US"/>
        </w:rPr>
        <w:t xml:space="preserve"> teams of 2-4 Participants, hereinafter referred to as </w:t>
      </w:r>
      <w:r w:rsidR="00703DBB" w:rsidRPr="7D1B32E5">
        <w:rPr>
          <w:rFonts w:ascii="Calibri" w:hAnsi="Calibri" w:cs="Calibri"/>
          <w:b/>
          <w:bCs/>
          <w:sz w:val="22"/>
          <w:szCs w:val="22"/>
          <w:lang w:val="en-US"/>
        </w:rPr>
        <w:t>Competition Teams</w:t>
      </w:r>
      <w:r w:rsidRPr="7D1B32E5">
        <w:rPr>
          <w:rFonts w:ascii="Calibri" w:hAnsi="Calibri" w:cs="Calibri"/>
          <w:sz w:val="22"/>
          <w:szCs w:val="22"/>
          <w:lang w:val="en-US"/>
        </w:rPr>
        <w:t>.</w:t>
      </w:r>
    </w:p>
    <w:p w14:paraId="211CD327" w14:textId="450FDE50" w:rsidR="00A224CE" w:rsidRDefault="00A224CE" w:rsidP="00A224CE">
      <w:pPr>
        <w:pStyle w:val="Akapitzlist"/>
        <w:numPr>
          <w:ilvl w:val="0"/>
          <w:numId w:val="1"/>
        </w:numPr>
        <w:jc w:val="both"/>
        <w:rPr>
          <w:rFonts w:ascii="Calibri" w:hAnsi="Calibri" w:cs="Calibri"/>
          <w:sz w:val="22"/>
          <w:szCs w:val="22"/>
          <w:lang w:val="en-US"/>
        </w:rPr>
      </w:pPr>
      <w:r w:rsidRPr="7D1B32E5">
        <w:rPr>
          <w:rFonts w:ascii="Calibri" w:hAnsi="Calibri" w:cs="Calibri"/>
          <w:sz w:val="22"/>
          <w:szCs w:val="22"/>
          <w:lang w:val="en-US"/>
        </w:rPr>
        <w:t xml:space="preserve">Competition teams </w:t>
      </w:r>
      <w:r w:rsidR="00F87E26" w:rsidRPr="7D1B32E5">
        <w:rPr>
          <w:rFonts w:ascii="Calibri" w:hAnsi="Calibri" w:cs="Calibri"/>
          <w:sz w:val="22"/>
          <w:szCs w:val="22"/>
          <w:lang w:val="en-US"/>
        </w:rPr>
        <w:t xml:space="preserve">are </w:t>
      </w:r>
      <w:r w:rsidRPr="7D1B32E5">
        <w:rPr>
          <w:rFonts w:ascii="Calibri" w:hAnsi="Calibri" w:cs="Calibri"/>
          <w:sz w:val="22"/>
          <w:szCs w:val="22"/>
          <w:lang w:val="en-US"/>
        </w:rPr>
        <w:t xml:space="preserve">supported with office and tool </w:t>
      </w:r>
      <w:r w:rsidR="00F87E26" w:rsidRPr="7D1B32E5">
        <w:rPr>
          <w:rFonts w:ascii="Calibri" w:hAnsi="Calibri" w:cs="Calibri"/>
          <w:sz w:val="22"/>
          <w:szCs w:val="22"/>
          <w:lang w:val="en-US"/>
        </w:rPr>
        <w:t xml:space="preserve">materials </w:t>
      </w:r>
      <w:r w:rsidRPr="7D1B32E5">
        <w:rPr>
          <w:rFonts w:ascii="Calibri" w:hAnsi="Calibri" w:cs="Calibri"/>
          <w:sz w:val="22"/>
          <w:szCs w:val="22"/>
          <w:lang w:val="en-US"/>
        </w:rPr>
        <w:t>needed for prototyping</w:t>
      </w:r>
      <w:r w:rsidR="00703DBB" w:rsidRPr="7D1B32E5">
        <w:rPr>
          <w:rFonts w:ascii="Calibri" w:hAnsi="Calibri" w:cs="Calibri"/>
          <w:sz w:val="22"/>
          <w:szCs w:val="22"/>
          <w:lang w:val="en-US"/>
        </w:rPr>
        <w:t>.</w:t>
      </w:r>
    </w:p>
    <w:p w14:paraId="3B625692" w14:textId="2F23F636" w:rsidR="00A224CE" w:rsidRPr="00A224CE" w:rsidRDefault="00A224CE" w:rsidP="00A224CE">
      <w:pPr>
        <w:pStyle w:val="Akapitzlist"/>
        <w:numPr>
          <w:ilvl w:val="0"/>
          <w:numId w:val="1"/>
        </w:numPr>
        <w:jc w:val="both"/>
        <w:rPr>
          <w:rFonts w:ascii="Calibri" w:hAnsi="Calibri" w:cs="Calibri"/>
          <w:sz w:val="22"/>
          <w:szCs w:val="22"/>
          <w:lang w:val="en-US"/>
        </w:rPr>
      </w:pPr>
      <w:r w:rsidRPr="02B7D534">
        <w:rPr>
          <w:rFonts w:ascii="Calibri" w:hAnsi="Calibri" w:cs="Calibri"/>
          <w:sz w:val="22"/>
          <w:szCs w:val="22"/>
          <w:lang w:val="en-US"/>
        </w:rPr>
        <w:t xml:space="preserve">Each Participant is required to provide </w:t>
      </w:r>
      <w:r w:rsidR="00F87E26">
        <w:rPr>
          <w:rFonts w:ascii="Calibri" w:hAnsi="Calibri" w:cs="Calibri"/>
          <w:sz w:val="22"/>
          <w:szCs w:val="22"/>
          <w:lang w:val="en-US"/>
        </w:rPr>
        <w:t>the</w:t>
      </w:r>
      <w:r w:rsidR="60CC910A" w:rsidRPr="02B7D534">
        <w:rPr>
          <w:rFonts w:ascii="Calibri" w:hAnsi="Calibri" w:cs="Calibri"/>
          <w:sz w:val="22"/>
          <w:szCs w:val="22"/>
          <w:lang w:val="en-US"/>
        </w:rPr>
        <w:t xml:space="preserve"> free of charge</w:t>
      </w:r>
      <w:r w:rsidR="00F87E26">
        <w:rPr>
          <w:rFonts w:ascii="Calibri" w:hAnsi="Calibri" w:cs="Calibri"/>
          <w:sz w:val="22"/>
          <w:szCs w:val="22"/>
          <w:lang w:val="en-US"/>
        </w:rPr>
        <w:t xml:space="preserve"> consent</w:t>
      </w:r>
      <w:r w:rsidR="60CC910A" w:rsidRPr="02B7D534">
        <w:rPr>
          <w:rFonts w:ascii="Calibri" w:hAnsi="Calibri" w:cs="Calibri"/>
          <w:sz w:val="22"/>
          <w:szCs w:val="22"/>
          <w:lang w:val="en-US"/>
        </w:rPr>
        <w:t xml:space="preserve">, without any time or territorial limitations, </w:t>
      </w:r>
      <w:r w:rsidR="00F87E26">
        <w:rPr>
          <w:rFonts w:ascii="Calibri" w:hAnsi="Calibri" w:cs="Calibri"/>
          <w:sz w:val="22"/>
          <w:szCs w:val="22"/>
          <w:lang w:val="en-US"/>
        </w:rPr>
        <w:t xml:space="preserve">concerning </w:t>
      </w:r>
      <w:r w:rsidR="60CC910A" w:rsidRPr="02B7D534">
        <w:rPr>
          <w:rFonts w:ascii="Calibri" w:hAnsi="Calibri" w:cs="Calibri"/>
          <w:sz w:val="22"/>
          <w:szCs w:val="22"/>
          <w:lang w:val="en-US"/>
        </w:rPr>
        <w:t>using the material submitted /including video and the image from the photographs taken during competition by the Organizer or particular Partners/ for marketing and promotional activities of the Organizer, Partners and ENHANCE Alliance, i.e. for publishing the video and the pictures on the competition website or Alliance website, in advertising and promotional materials and on social media channels of the particular Partners and ENHANCE Alliance.</w:t>
      </w:r>
    </w:p>
    <w:p w14:paraId="104777AC" w14:textId="77777777" w:rsidR="00B27130" w:rsidRPr="00A224CE" w:rsidRDefault="00B27130" w:rsidP="00993B70">
      <w:pPr>
        <w:pStyle w:val="Akapitzlist"/>
        <w:jc w:val="both"/>
        <w:rPr>
          <w:rFonts w:ascii="Calibri" w:hAnsi="Calibri" w:cs="Calibri"/>
          <w:sz w:val="22"/>
          <w:szCs w:val="22"/>
          <w:lang w:val="en-US"/>
        </w:rPr>
      </w:pPr>
    </w:p>
    <w:p w14:paraId="7186D03C" w14:textId="6389EA24" w:rsidR="00594066" w:rsidRDefault="00A224CE">
      <w:pPr>
        <w:pStyle w:val="Akapitzlist"/>
        <w:numPr>
          <w:ilvl w:val="0"/>
          <w:numId w:val="5"/>
        </w:numPr>
        <w:ind w:left="426" w:hanging="426"/>
        <w:rPr>
          <w:rFonts w:ascii="Calibri" w:hAnsi="Calibri" w:cs="Calibri"/>
          <w:b/>
          <w:bCs/>
          <w:sz w:val="22"/>
          <w:szCs w:val="22"/>
        </w:rPr>
      </w:pPr>
      <w:r>
        <w:rPr>
          <w:rFonts w:ascii="Calibri" w:hAnsi="Calibri" w:cs="Calibri"/>
          <w:b/>
          <w:bCs/>
          <w:sz w:val="22"/>
          <w:szCs w:val="22"/>
        </w:rPr>
        <w:t>Assessement criteria</w:t>
      </w:r>
    </w:p>
    <w:p w14:paraId="3DBD5C8A" w14:textId="1039149A" w:rsidR="00A224CE" w:rsidRPr="00A224CE" w:rsidRDefault="00A224CE" w:rsidP="00ED46A6">
      <w:pPr>
        <w:pStyle w:val="Akapitzlist"/>
        <w:numPr>
          <w:ilvl w:val="0"/>
          <w:numId w:val="27"/>
        </w:numPr>
        <w:jc w:val="both"/>
      </w:pPr>
      <w:r w:rsidRPr="7D1B32E5">
        <w:rPr>
          <w:rFonts w:ascii="Calibri" w:hAnsi="Calibri" w:cs="Calibri"/>
          <w:sz w:val="22"/>
          <w:szCs w:val="22"/>
          <w:lang w:val="en-US"/>
        </w:rPr>
        <w:t xml:space="preserve">Each </w:t>
      </w:r>
      <w:r w:rsidR="006306B5" w:rsidRPr="7D1B32E5">
        <w:rPr>
          <w:rFonts w:ascii="Calibri" w:hAnsi="Calibri" w:cs="Calibri"/>
          <w:sz w:val="22"/>
          <w:szCs w:val="22"/>
          <w:lang w:val="en-US"/>
        </w:rPr>
        <w:t>Competition T</w:t>
      </w:r>
      <w:r w:rsidRPr="7D1B32E5">
        <w:rPr>
          <w:rFonts w:ascii="Calibri" w:hAnsi="Calibri" w:cs="Calibri"/>
          <w:sz w:val="22"/>
          <w:szCs w:val="22"/>
          <w:lang w:val="en-US"/>
        </w:rPr>
        <w:t xml:space="preserve">eam makes </w:t>
      </w:r>
      <w:r w:rsidR="00F85C5B" w:rsidRPr="7D1B32E5">
        <w:rPr>
          <w:rFonts w:ascii="Calibri" w:hAnsi="Calibri" w:cs="Calibri"/>
          <w:sz w:val="22"/>
          <w:szCs w:val="22"/>
          <w:lang w:val="en-US"/>
        </w:rPr>
        <w:t xml:space="preserve">the </w:t>
      </w:r>
      <w:r w:rsidRPr="7D1B32E5">
        <w:rPr>
          <w:rFonts w:ascii="Calibri" w:hAnsi="Calibri" w:cs="Calibri"/>
          <w:sz w:val="22"/>
          <w:szCs w:val="22"/>
          <w:lang w:val="en-US"/>
        </w:rPr>
        <w:t xml:space="preserve">presentation of their prototype during the pitching session. </w:t>
      </w:r>
      <w:r w:rsidRPr="7D1B32E5">
        <w:rPr>
          <w:rFonts w:ascii="Calibri" w:hAnsi="Calibri" w:cs="Calibri"/>
          <w:sz w:val="22"/>
          <w:szCs w:val="22"/>
        </w:rPr>
        <w:t>The presentation lasts</w:t>
      </w:r>
      <w:r w:rsidR="00DF5E3F">
        <w:rPr>
          <w:rFonts w:ascii="Calibri" w:hAnsi="Calibri" w:cs="Calibri"/>
          <w:sz w:val="22"/>
          <w:szCs w:val="22"/>
        </w:rPr>
        <w:t xml:space="preserve"> the</w:t>
      </w:r>
      <w:r w:rsidR="00F87E26" w:rsidRPr="7D1B32E5">
        <w:rPr>
          <w:rFonts w:ascii="Calibri" w:hAnsi="Calibri" w:cs="Calibri"/>
          <w:sz w:val="22"/>
          <w:szCs w:val="22"/>
        </w:rPr>
        <w:t xml:space="preserve"> </w:t>
      </w:r>
      <w:r w:rsidRPr="7D1B32E5">
        <w:rPr>
          <w:rFonts w:ascii="Calibri" w:hAnsi="Calibri" w:cs="Calibri"/>
          <w:sz w:val="22"/>
          <w:szCs w:val="22"/>
        </w:rPr>
        <w:t>maximum of 5 minutes.</w:t>
      </w:r>
    </w:p>
    <w:p w14:paraId="4FB0A248" w14:textId="01F2C28C" w:rsidR="00A224CE" w:rsidRPr="00A224CE" w:rsidRDefault="00A224CE" w:rsidP="00C87F35">
      <w:pPr>
        <w:pStyle w:val="Akapitzlist"/>
        <w:numPr>
          <w:ilvl w:val="0"/>
          <w:numId w:val="27"/>
        </w:numPr>
        <w:jc w:val="both"/>
        <w:rPr>
          <w:rFonts w:ascii="Calibri" w:hAnsi="Calibri" w:cs="Calibri"/>
          <w:sz w:val="22"/>
          <w:szCs w:val="22"/>
          <w:lang w:val="en-US"/>
        </w:rPr>
      </w:pPr>
      <w:r w:rsidRPr="7D1B32E5">
        <w:rPr>
          <w:rFonts w:ascii="Calibri" w:hAnsi="Calibri" w:cs="Calibri"/>
          <w:sz w:val="22"/>
          <w:szCs w:val="22"/>
          <w:lang w:val="en-US"/>
        </w:rPr>
        <w:t>All prototypes and presentations</w:t>
      </w:r>
      <w:r w:rsidR="00F85C5B" w:rsidRPr="7D1B32E5">
        <w:rPr>
          <w:rFonts w:ascii="Calibri" w:hAnsi="Calibri" w:cs="Calibri"/>
          <w:sz w:val="22"/>
          <w:szCs w:val="22"/>
          <w:lang w:val="en-US"/>
        </w:rPr>
        <w:t xml:space="preserve"> </w:t>
      </w:r>
      <w:r w:rsidR="00F87E26" w:rsidRPr="7D1B32E5">
        <w:rPr>
          <w:rFonts w:ascii="Calibri" w:hAnsi="Calibri" w:cs="Calibri"/>
          <w:sz w:val="22"/>
          <w:szCs w:val="22"/>
          <w:lang w:val="en-US"/>
        </w:rPr>
        <w:t xml:space="preserve">needs to </w:t>
      </w:r>
      <w:r w:rsidR="00A56429" w:rsidRPr="7D1B32E5">
        <w:rPr>
          <w:rFonts w:ascii="Calibri" w:hAnsi="Calibri" w:cs="Calibri"/>
          <w:sz w:val="22"/>
          <w:szCs w:val="22"/>
          <w:lang w:val="en-US"/>
        </w:rPr>
        <w:t xml:space="preserve">meet </w:t>
      </w:r>
      <w:r w:rsidR="00F87E26" w:rsidRPr="7D1B32E5">
        <w:rPr>
          <w:rFonts w:ascii="Calibri" w:hAnsi="Calibri" w:cs="Calibri"/>
          <w:sz w:val="22"/>
          <w:szCs w:val="22"/>
          <w:lang w:val="en-US"/>
        </w:rPr>
        <w:t xml:space="preserve">the </w:t>
      </w:r>
      <w:r w:rsidR="00A56429" w:rsidRPr="7D1B32E5">
        <w:rPr>
          <w:rFonts w:ascii="Calibri" w:hAnsi="Calibri" w:cs="Calibri"/>
          <w:sz w:val="22"/>
          <w:szCs w:val="22"/>
          <w:lang w:val="en-US"/>
        </w:rPr>
        <w:t>ethical standards regarding</w:t>
      </w:r>
      <w:r w:rsidRPr="7D1B32E5">
        <w:rPr>
          <w:rFonts w:ascii="Calibri" w:hAnsi="Calibri" w:cs="Calibri"/>
          <w:sz w:val="22"/>
          <w:szCs w:val="22"/>
          <w:lang w:val="en-US"/>
        </w:rPr>
        <w:t xml:space="preserve"> </w:t>
      </w:r>
      <w:r w:rsidR="00F87E26" w:rsidRPr="7D1B32E5">
        <w:rPr>
          <w:rFonts w:ascii="Calibri" w:hAnsi="Calibri" w:cs="Calibri"/>
          <w:sz w:val="22"/>
          <w:szCs w:val="22"/>
          <w:lang w:val="en-US"/>
        </w:rPr>
        <w:t xml:space="preserve">the </w:t>
      </w:r>
      <w:r w:rsidRPr="7D1B32E5">
        <w:rPr>
          <w:rFonts w:ascii="Calibri" w:hAnsi="Calibri" w:cs="Calibri"/>
          <w:sz w:val="22"/>
          <w:szCs w:val="22"/>
          <w:lang w:val="en-US"/>
        </w:rPr>
        <w:t xml:space="preserve">language, </w:t>
      </w:r>
      <w:r w:rsidR="00F87E26" w:rsidRPr="7D1B32E5">
        <w:rPr>
          <w:rFonts w:ascii="Calibri" w:hAnsi="Calibri" w:cs="Calibri"/>
          <w:sz w:val="22"/>
          <w:szCs w:val="22"/>
          <w:lang w:val="en-US"/>
        </w:rPr>
        <w:t xml:space="preserve">the </w:t>
      </w:r>
      <w:r w:rsidRPr="7D1B32E5">
        <w:rPr>
          <w:rFonts w:ascii="Calibri" w:hAnsi="Calibri" w:cs="Calibri"/>
          <w:sz w:val="22"/>
          <w:szCs w:val="22"/>
          <w:lang w:val="en-US"/>
        </w:rPr>
        <w:t xml:space="preserve">visual content and </w:t>
      </w:r>
      <w:r w:rsidR="00F87E26" w:rsidRPr="7D1B32E5">
        <w:rPr>
          <w:rFonts w:ascii="Calibri" w:hAnsi="Calibri" w:cs="Calibri"/>
          <w:sz w:val="22"/>
          <w:szCs w:val="22"/>
          <w:lang w:val="en-US"/>
        </w:rPr>
        <w:t xml:space="preserve">the intellectual </w:t>
      </w:r>
      <w:r w:rsidRPr="7D1B32E5">
        <w:rPr>
          <w:rFonts w:ascii="Calibri" w:hAnsi="Calibri" w:cs="Calibri"/>
          <w:sz w:val="22"/>
          <w:szCs w:val="22"/>
          <w:lang w:val="en-US"/>
        </w:rPr>
        <w:t xml:space="preserve">property rights. </w:t>
      </w:r>
      <w:r w:rsidR="00F87E26" w:rsidRPr="7D1B32E5">
        <w:rPr>
          <w:rFonts w:ascii="Calibri" w:hAnsi="Calibri" w:cs="Calibri"/>
          <w:sz w:val="22"/>
          <w:szCs w:val="22"/>
          <w:lang w:val="en-US"/>
        </w:rPr>
        <w:t>The f</w:t>
      </w:r>
      <w:r w:rsidR="00A56429" w:rsidRPr="7D1B32E5">
        <w:rPr>
          <w:rFonts w:ascii="Calibri" w:hAnsi="Calibri" w:cs="Calibri"/>
          <w:sz w:val="22"/>
          <w:szCs w:val="22"/>
          <w:lang w:val="en-US"/>
        </w:rPr>
        <w:t>ailure</w:t>
      </w:r>
      <w:r w:rsidRPr="7D1B32E5">
        <w:rPr>
          <w:rFonts w:ascii="Calibri" w:hAnsi="Calibri" w:cs="Calibri"/>
          <w:sz w:val="22"/>
          <w:szCs w:val="22"/>
          <w:lang w:val="en-US"/>
        </w:rPr>
        <w:t xml:space="preserve"> to meet these conditions will result in disqualification of the Team. </w:t>
      </w:r>
    </w:p>
    <w:p w14:paraId="3CE68226" w14:textId="4313D5B0" w:rsidR="00A224CE" w:rsidRPr="00EA7CE0" w:rsidRDefault="00A56429" w:rsidP="002B07C5">
      <w:pPr>
        <w:pStyle w:val="Akapitzlist"/>
        <w:numPr>
          <w:ilvl w:val="0"/>
          <w:numId w:val="27"/>
        </w:numPr>
        <w:jc w:val="both"/>
        <w:rPr>
          <w:rFonts w:ascii="Calibri" w:hAnsi="Calibri" w:cs="Calibri"/>
          <w:sz w:val="22"/>
          <w:szCs w:val="22"/>
          <w:lang w:val="en-US"/>
        </w:rPr>
      </w:pPr>
      <w:r w:rsidRPr="00A56429">
        <w:rPr>
          <w:rFonts w:ascii="Calibri" w:hAnsi="Calibri" w:cs="Calibri"/>
          <w:sz w:val="22"/>
          <w:szCs w:val="22"/>
          <w:lang w:val="en-US"/>
        </w:rPr>
        <w:t xml:space="preserve">The winners of the competition and the awarding of prizes shall be decided by the Jury of the competition, hereinafter referred to as the </w:t>
      </w:r>
      <w:r w:rsidRPr="00A56429">
        <w:rPr>
          <w:rFonts w:ascii="Calibri" w:hAnsi="Calibri" w:cs="Calibri"/>
          <w:b/>
          <w:bCs/>
          <w:sz w:val="22"/>
          <w:szCs w:val="22"/>
          <w:lang w:val="en-US"/>
        </w:rPr>
        <w:t>Jury</w:t>
      </w:r>
      <w:r w:rsidRPr="00A56429">
        <w:rPr>
          <w:rFonts w:ascii="Calibri" w:hAnsi="Calibri" w:cs="Calibri"/>
          <w:sz w:val="22"/>
          <w:szCs w:val="22"/>
          <w:lang w:val="en-US"/>
        </w:rPr>
        <w:t>, appointed for this purpose by the Organizer from among the representatives of the ENHANCE universities wh</w:t>
      </w:r>
      <w:r w:rsidR="00F87E26">
        <w:rPr>
          <w:rFonts w:ascii="Calibri" w:hAnsi="Calibri" w:cs="Calibri"/>
          <w:sz w:val="22"/>
          <w:szCs w:val="22"/>
          <w:lang w:val="en-US"/>
        </w:rPr>
        <w:t>ich</w:t>
      </w:r>
      <w:r w:rsidRPr="00A56429">
        <w:rPr>
          <w:rFonts w:ascii="Calibri" w:hAnsi="Calibri" w:cs="Calibri"/>
          <w:sz w:val="22"/>
          <w:szCs w:val="22"/>
          <w:lang w:val="en-US"/>
        </w:rPr>
        <w:t xml:space="preserve"> Participants take part in the competition.</w:t>
      </w:r>
      <w:r w:rsidR="00A224CE" w:rsidRPr="00A224CE">
        <w:rPr>
          <w:rFonts w:ascii="Calibri" w:hAnsi="Calibri" w:cs="Calibri"/>
          <w:sz w:val="22"/>
          <w:szCs w:val="22"/>
          <w:lang w:val="en-US"/>
        </w:rPr>
        <w:t xml:space="preserve"> </w:t>
      </w:r>
      <w:r w:rsidR="00A224CE" w:rsidRPr="00EA7CE0">
        <w:rPr>
          <w:rFonts w:ascii="Calibri" w:hAnsi="Calibri" w:cs="Calibri"/>
          <w:sz w:val="22"/>
          <w:szCs w:val="22"/>
          <w:lang w:val="en-US"/>
        </w:rPr>
        <w:t xml:space="preserve">The Jury is chaired by </w:t>
      </w:r>
      <w:r w:rsidR="0075531C">
        <w:rPr>
          <w:rFonts w:ascii="Calibri" w:hAnsi="Calibri" w:cs="Calibri"/>
          <w:sz w:val="22"/>
          <w:szCs w:val="22"/>
          <w:lang w:val="en-US"/>
        </w:rPr>
        <w:t xml:space="preserve">the </w:t>
      </w:r>
      <w:r w:rsidR="00A224CE" w:rsidRPr="00EA7CE0">
        <w:rPr>
          <w:rFonts w:ascii="Calibri" w:hAnsi="Calibri" w:cs="Calibri"/>
          <w:sz w:val="22"/>
          <w:szCs w:val="22"/>
          <w:lang w:val="en-US"/>
        </w:rPr>
        <w:t>representative of</w:t>
      </w:r>
      <w:r>
        <w:rPr>
          <w:rFonts w:ascii="Calibri" w:hAnsi="Calibri" w:cs="Calibri"/>
          <w:sz w:val="22"/>
          <w:szCs w:val="22"/>
          <w:lang w:val="en-US"/>
        </w:rPr>
        <w:t xml:space="preserve"> the </w:t>
      </w:r>
      <w:r w:rsidR="00A224CE" w:rsidRPr="00EA7CE0">
        <w:rPr>
          <w:rFonts w:ascii="Calibri" w:hAnsi="Calibri" w:cs="Calibri"/>
          <w:sz w:val="22"/>
          <w:szCs w:val="22"/>
          <w:lang w:val="en-US"/>
        </w:rPr>
        <w:t>Warsaw University of Technology.</w:t>
      </w:r>
    </w:p>
    <w:p w14:paraId="4B18AAF7" w14:textId="04B269C2" w:rsidR="00A224CE" w:rsidRDefault="00A56429" w:rsidP="00A224CE">
      <w:pPr>
        <w:pStyle w:val="Akapitzlist"/>
        <w:numPr>
          <w:ilvl w:val="0"/>
          <w:numId w:val="27"/>
        </w:numPr>
        <w:jc w:val="both"/>
        <w:rPr>
          <w:rFonts w:ascii="Calibri" w:hAnsi="Calibri" w:cs="Calibri"/>
          <w:sz w:val="22"/>
          <w:szCs w:val="22"/>
          <w:lang w:val="en-US"/>
        </w:rPr>
      </w:pPr>
      <w:r w:rsidRPr="00A56429">
        <w:rPr>
          <w:rFonts w:ascii="Calibri" w:hAnsi="Calibri" w:cs="Calibri"/>
          <w:sz w:val="22"/>
          <w:szCs w:val="22"/>
          <w:lang w:val="en-US"/>
        </w:rPr>
        <w:t xml:space="preserve">Each member of the Jury shall </w:t>
      </w:r>
      <w:r w:rsidR="00F87E26">
        <w:rPr>
          <w:rFonts w:ascii="Calibri" w:hAnsi="Calibri" w:cs="Calibri"/>
          <w:sz w:val="22"/>
          <w:szCs w:val="22"/>
          <w:lang w:val="en-US"/>
        </w:rPr>
        <w:t>award</w:t>
      </w:r>
      <w:r w:rsidRPr="00A56429">
        <w:rPr>
          <w:rFonts w:ascii="Calibri" w:hAnsi="Calibri" w:cs="Calibri"/>
          <w:sz w:val="22"/>
          <w:szCs w:val="22"/>
          <w:lang w:val="en-US"/>
        </w:rPr>
        <w:t xml:space="preserve"> points on the voting card,</w:t>
      </w:r>
      <w:r w:rsidR="00FA5E4D">
        <w:rPr>
          <w:rFonts w:ascii="Calibri" w:hAnsi="Calibri" w:cs="Calibri"/>
          <w:sz w:val="22"/>
          <w:szCs w:val="22"/>
          <w:lang w:val="en-US"/>
        </w:rPr>
        <w:t xml:space="preserve"> </w:t>
      </w:r>
      <w:r w:rsidRPr="00A56429">
        <w:rPr>
          <w:rFonts w:ascii="Calibri" w:hAnsi="Calibri" w:cs="Calibri"/>
          <w:sz w:val="22"/>
          <w:szCs w:val="22"/>
          <w:lang w:val="en-US"/>
        </w:rPr>
        <w:t>which is attached as Appendix 2 to the Regulations.</w:t>
      </w:r>
      <w:r w:rsidR="00DF5E3F">
        <w:rPr>
          <w:rFonts w:ascii="Calibri" w:hAnsi="Calibri" w:cs="Calibri"/>
          <w:sz w:val="22"/>
          <w:szCs w:val="22"/>
          <w:lang w:val="en-US"/>
        </w:rPr>
        <w:t xml:space="preserve"> </w:t>
      </w:r>
      <w:r w:rsidRPr="00A56429">
        <w:rPr>
          <w:rFonts w:ascii="Calibri" w:hAnsi="Calibri" w:cs="Calibri"/>
          <w:sz w:val="22"/>
          <w:szCs w:val="22"/>
          <w:lang w:val="en-US"/>
        </w:rPr>
        <w:t xml:space="preserve">The </w:t>
      </w:r>
      <w:r w:rsidR="00F87E26">
        <w:rPr>
          <w:rFonts w:ascii="Calibri" w:hAnsi="Calibri" w:cs="Calibri"/>
          <w:sz w:val="22"/>
          <w:szCs w:val="22"/>
          <w:lang w:val="en-US"/>
        </w:rPr>
        <w:t xml:space="preserve">all </w:t>
      </w:r>
      <w:r w:rsidRPr="00A56429">
        <w:rPr>
          <w:rFonts w:ascii="Calibri" w:hAnsi="Calibri" w:cs="Calibri"/>
          <w:sz w:val="22"/>
          <w:szCs w:val="22"/>
          <w:lang w:val="en-US"/>
        </w:rPr>
        <w:t>awarded points on voting cards are then added up. The Competition Team whose prototype received the highest number of points wins.</w:t>
      </w:r>
    </w:p>
    <w:p w14:paraId="762F0931" w14:textId="486C030C" w:rsidR="00CD1A1E" w:rsidRDefault="00CD1A1E" w:rsidP="00A224CE">
      <w:pPr>
        <w:pStyle w:val="Akapitzlist"/>
        <w:numPr>
          <w:ilvl w:val="0"/>
          <w:numId w:val="27"/>
        </w:numPr>
        <w:jc w:val="both"/>
        <w:rPr>
          <w:rFonts w:ascii="Calibri" w:hAnsi="Calibri" w:cs="Calibri"/>
          <w:sz w:val="22"/>
          <w:szCs w:val="22"/>
          <w:lang w:val="en-US"/>
        </w:rPr>
      </w:pPr>
      <w:r w:rsidRPr="00CD1A1E">
        <w:rPr>
          <w:rFonts w:ascii="Calibri" w:hAnsi="Calibri" w:cs="Calibri"/>
          <w:sz w:val="22"/>
          <w:szCs w:val="22"/>
          <w:lang w:val="en-US"/>
        </w:rPr>
        <w:t xml:space="preserve">The </w:t>
      </w:r>
      <w:r>
        <w:rPr>
          <w:rFonts w:ascii="Calibri" w:hAnsi="Calibri" w:cs="Calibri"/>
          <w:sz w:val="22"/>
          <w:szCs w:val="22"/>
          <w:lang w:val="en-US"/>
        </w:rPr>
        <w:t>J</w:t>
      </w:r>
      <w:r w:rsidRPr="00CD1A1E">
        <w:rPr>
          <w:rFonts w:ascii="Calibri" w:hAnsi="Calibri" w:cs="Calibri"/>
          <w:sz w:val="22"/>
          <w:szCs w:val="22"/>
          <w:lang w:val="en-US"/>
        </w:rPr>
        <w:t xml:space="preserve">ury may award </w:t>
      </w:r>
      <w:r w:rsidR="00F87E26">
        <w:rPr>
          <w:rFonts w:ascii="Calibri" w:hAnsi="Calibri" w:cs="Calibri"/>
          <w:sz w:val="22"/>
          <w:szCs w:val="22"/>
          <w:lang w:val="en-US"/>
        </w:rPr>
        <w:t xml:space="preserve">the </w:t>
      </w:r>
      <w:r w:rsidR="00D21246">
        <w:rPr>
          <w:rFonts w:ascii="Calibri" w:hAnsi="Calibri" w:cs="Calibri"/>
          <w:sz w:val="22"/>
          <w:szCs w:val="22"/>
          <w:lang w:val="en-US"/>
        </w:rPr>
        <w:t xml:space="preserve">award </w:t>
      </w:r>
      <w:r w:rsidRPr="00CD1A1E">
        <w:rPr>
          <w:rFonts w:ascii="Calibri" w:hAnsi="Calibri" w:cs="Calibri"/>
          <w:sz w:val="22"/>
          <w:szCs w:val="22"/>
          <w:lang w:val="en-US"/>
        </w:rPr>
        <w:t>of distinction</w:t>
      </w:r>
      <w:r w:rsidR="00F87E26">
        <w:rPr>
          <w:rFonts w:ascii="Calibri" w:hAnsi="Calibri" w:cs="Calibri"/>
          <w:sz w:val="22"/>
          <w:szCs w:val="22"/>
          <w:lang w:val="en-US"/>
        </w:rPr>
        <w:t xml:space="preserve"> </w:t>
      </w:r>
      <w:r w:rsidR="004274B7" w:rsidRPr="00CD1A1E">
        <w:rPr>
          <w:rFonts w:ascii="Calibri" w:hAnsi="Calibri" w:cs="Calibri"/>
          <w:sz w:val="22"/>
          <w:szCs w:val="22"/>
          <w:lang w:val="en-US"/>
        </w:rPr>
        <w:t>in recognition of the special creativity of the Competition Team</w:t>
      </w:r>
      <w:r w:rsidRPr="00CD1A1E">
        <w:rPr>
          <w:rFonts w:ascii="Calibri" w:hAnsi="Calibri" w:cs="Calibri"/>
          <w:sz w:val="22"/>
          <w:szCs w:val="22"/>
          <w:lang w:val="en-US"/>
        </w:rPr>
        <w:t>.</w:t>
      </w:r>
    </w:p>
    <w:p w14:paraId="5BC0082F" w14:textId="2C5C9915" w:rsidR="00A224CE" w:rsidRPr="00A224CE" w:rsidRDefault="00A224CE" w:rsidP="00A224CE">
      <w:pPr>
        <w:pStyle w:val="Akapitzlist"/>
        <w:numPr>
          <w:ilvl w:val="0"/>
          <w:numId w:val="27"/>
        </w:numPr>
        <w:jc w:val="both"/>
        <w:rPr>
          <w:rFonts w:ascii="Calibri" w:hAnsi="Calibri" w:cs="Calibri"/>
          <w:sz w:val="22"/>
          <w:szCs w:val="22"/>
          <w:lang w:val="en-US"/>
        </w:rPr>
      </w:pPr>
      <w:r w:rsidRPr="00A224CE">
        <w:rPr>
          <w:rFonts w:ascii="Calibri" w:hAnsi="Calibri" w:cs="Calibri"/>
          <w:sz w:val="22"/>
          <w:szCs w:val="22"/>
          <w:lang w:val="en-US"/>
        </w:rPr>
        <w:t xml:space="preserve">The </w:t>
      </w:r>
      <w:r w:rsidR="00CE600F">
        <w:rPr>
          <w:rFonts w:ascii="Calibri" w:hAnsi="Calibri" w:cs="Calibri"/>
          <w:sz w:val="22"/>
          <w:szCs w:val="22"/>
          <w:lang w:val="en-US"/>
        </w:rPr>
        <w:t>J</w:t>
      </w:r>
      <w:r w:rsidRPr="00A224CE">
        <w:rPr>
          <w:rFonts w:ascii="Calibri" w:hAnsi="Calibri" w:cs="Calibri"/>
          <w:sz w:val="22"/>
          <w:szCs w:val="22"/>
          <w:lang w:val="en-US"/>
        </w:rPr>
        <w:t xml:space="preserve">ury </w:t>
      </w:r>
      <w:r w:rsidR="00CE600F">
        <w:rPr>
          <w:rFonts w:ascii="Calibri" w:hAnsi="Calibri" w:cs="Calibri"/>
          <w:sz w:val="22"/>
          <w:szCs w:val="22"/>
          <w:lang w:val="en-US"/>
        </w:rPr>
        <w:t xml:space="preserve">assesses </w:t>
      </w:r>
      <w:r w:rsidRPr="00A224CE">
        <w:rPr>
          <w:rFonts w:ascii="Calibri" w:hAnsi="Calibri" w:cs="Calibri"/>
          <w:sz w:val="22"/>
          <w:szCs w:val="22"/>
          <w:lang w:val="en-US"/>
        </w:rPr>
        <w:t xml:space="preserve"> the prototype solution and the way it is presented according to the following criteria:</w:t>
      </w:r>
    </w:p>
    <w:p w14:paraId="60E593B0" w14:textId="003F8C88" w:rsidR="005324C3" w:rsidRPr="005C3A88" w:rsidRDefault="00335D33" w:rsidP="00C87F35">
      <w:pPr>
        <w:pStyle w:val="Standard"/>
        <w:numPr>
          <w:ilvl w:val="0"/>
          <w:numId w:val="39"/>
        </w:numPr>
        <w:ind w:left="1134" w:hanging="425"/>
        <w:jc w:val="both"/>
        <w:rPr>
          <w:rFonts w:ascii="Calibri" w:hAnsi="Calibri" w:cs="Calibri"/>
          <w:sz w:val="22"/>
          <w:szCs w:val="22"/>
          <w:lang w:val="en-US"/>
        </w:rPr>
      </w:pPr>
      <w:r w:rsidRPr="005C3A88">
        <w:rPr>
          <w:rFonts w:ascii="Calibri" w:hAnsi="Calibri" w:cs="Calibri"/>
          <w:b/>
          <w:bCs/>
          <w:sz w:val="22"/>
          <w:szCs w:val="22"/>
          <w:lang w:val="en-US"/>
        </w:rPr>
        <w:t xml:space="preserve">The </w:t>
      </w:r>
      <w:r w:rsidR="00A51BF2" w:rsidRPr="005C3A88">
        <w:rPr>
          <w:rFonts w:ascii="Calibri" w:hAnsi="Calibri" w:cs="Calibri"/>
          <w:b/>
          <w:bCs/>
          <w:sz w:val="22"/>
          <w:szCs w:val="22"/>
          <w:lang w:val="en-US"/>
        </w:rPr>
        <w:t xml:space="preserve">Compliance </w:t>
      </w:r>
      <w:r w:rsidR="00D21246">
        <w:rPr>
          <w:rFonts w:ascii="Calibri" w:hAnsi="Calibri" w:cs="Calibri"/>
          <w:b/>
          <w:bCs/>
          <w:sz w:val="22"/>
          <w:szCs w:val="22"/>
          <w:lang w:val="en-US"/>
        </w:rPr>
        <w:t xml:space="preserve">with the </w:t>
      </w:r>
      <w:r w:rsidR="00A51BF2" w:rsidRPr="005C3A88">
        <w:rPr>
          <w:rFonts w:ascii="Calibri" w:hAnsi="Calibri" w:cs="Calibri"/>
          <w:b/>
          <w:bCs/>
          <w:sz w:val="22"/>
          <w:szCs w:val="22"/>
          <w:lang w:val="en-US"/>
        </w:rPr>
        <w:t xml:space="preserve"> Sustainable Development Goals </w:t>
      </w:r>
      <w:r w:rsidR="005324C3" w:rsidRPr="005C3A88">
        <w:rPr>
          <w:rFonts w:ascii="Calibri" w:hAnsi="Calibri" w:cs="Calibri"/>
          <w:b/>
          <w:bCs/>
          <w:sz w:val="22"/>
          <w:szCs w:val="22"/>
          <w:lang w:val="en-US"/>
        </w:rPr>
        <w:t>(</w:t>
      </w:r>
      <w:r w:rsidR="00A51BF2" w:rsidRPr="005C3A88">
        <w:rPr>
          <w:rFonts w:ascii="Calibri" w:hAnsi="Calibri" w:cs="Calibri"/>
          <w:b/>
          <w:bCs/>
          <w:sz w:val="22"/>
          <w:szCs w:val="22"/>
          <w:lang w:val="en-US"/>
        </w:rPr>
        <w:t>weight</w:t>
      </w:r>
      <w:r w:rsidR="005324C3" w:rsidRPr="005C3A88">
        <w:rPr>
          <w:rFonts w:ascii="Calibri" w:hAnsi="Calibri" w:cs="Calibri"/>
          <w:b/>
          <w:bCs/>
          <w:sz w:val="22"/>
          <w:szCs w:val="22"/>
          <w:lang w:val="en-US"/>
        </w:rPr>
        <w:t xml:space="preserve">: </w:t>
      </w:r>
      <w:r w:rsidR="0097222F" w:rsidRPr="005C3A88">
        <w:rPr>
          <w:rFonts w:ascii="Calibri" w:hAnsi="Calibri" w:cs="Calibri"/>
          <w:b/>
          <w:bCs/>
          <w:sz w:val="22"/>
          <w:szCs w:val="22"/>
          <w:lang w:val="en-US"/>
        </w:rPr>
        <w:t>25</w:t>
      </w:r>
      <w:r w:rsidR="005324C3" w:rsidRPr="005C3A88">
        <w:rPr>
          <w:rFonts w:ascii="Calibri" w:hAnsi="Calibri" w:cs="Calibri"/>
          <w:b/>
          <w:bCs/>
          <w:sz w:val="22"/>
          <w:szCs w:val="22"/>
          <w:lang w:val="en-US"/>
        </w:rPr>
        <w:t>%)</w:t>
      </w:r>
    </w:p>
    <w:p w14:paraId="3A1373F1" w14:textId="54C4F837" w:rsidR="005324C3" w:rsidRPr="005C3A88" w:rsidRDefault="00335D33" w:rsidP="00440A2A">
      <w:pPr>
        <w:pStyle w:val="Standard"/>
        <w:numPr>
          <w:ilvl w:val="1"/>
          <w:numId w:val="39"/>
        </w:numPr>
        <w:ind w:left="1418" w:hanging="284"/>
        <w:jc w:val="both"/>
        <w:rPr>
          <w:rFonts w:ascii="Calibri" w:hAnsi="Calibri" w:cs="Calibri"/>
          <w:sz w:val="22"/>
          <w:szCs w:val="22"/>
          <w:lang w:val="en-US"/>
        </w:rPr>
      </w:pPr>
      <w:r w:rsidRPr="005C3A88">
        <w:rPr>
          <w:rFonts w:ascii="Calibri" w:hAnsi="Calibri" w:cs="Calibri"/>
          <w:sz w:val="22"/>
          <w:szCs w:val="22"/>
          <w:lang w:val="en-US"/>
        </w:rPr>
        <w:t xml:space="preserve">The </w:t>
      </w:r>
      <w:r w:rsidR="00A51BF2" w:rsidRPr="005C3A88">
        <w:rPr>
          <w:rFonts w:ascii="Calibri" w:hAnsi="Calibri" w:cs="Calibri"/>
          <w:sz w:val="22"/>
          <w:szCs w:val="22"/>
          <w:lang w:val="en-US"/>
        </w:rPr>
        <w:t xml:space="preserve">compliance with </w:t>
      </w:r>
      <w:r w:rsidR="00D21246">
        <w:rPr>
          <w:rFonts w:ascii="Calibri" w:hAnsi="Calibri" w:cs="Calibri"/>
          <w:sz w:val="22"/>
          <w:szCs w:val="22"/>
          <w:lang w:val="en-US"/>
        </w:rPr>
        <w:t xml:space="preserve">the </w:t>
      </w:r>
      <w:r w:rsidR="00A51BF2" w:rsidRPr="005C3A88">
        <w:rPr>
          <w:rFonts w:ascii="Calibri" w:hAnsi="Calibri" w:cs="Calibri"/>
          <w:sz w:val="22"/>
          <w:szCs w:val="22"/>
          <w:lang w:val="en-US"/>
        </w:rPr>
        <w:t>Sustainable Development Goals, in particular goals 3, 11, 13, 7 or 12</w:t>
      </w:r>
    </w:p>
    <w:p w14:paraId="654C2C9D" w14:textId="5890EF17" w:rsidR="005324C3" w:rsidRPr="00A51BF2" w:rsidRDefault="00A51BF2" w:rsidP="00C87F35">
      <w:pPr>
        <w:pStyle w:val="Standard"/>
        <w:numPr>
          <w:ilvl w:val="0"/>
          <w:numId w:val="39"/>
        </w:numPr>
        <w:ind w:left="1134" w:hanging="425"/>
        <w:jc w:val="both"/>
        <w:rPr>
          <w:rFonts w:ascii="Calibri" w:hAnsi="Calibri" w:cs="Calibri"/>
          <w:sz w:val="22"/>
          <w:szCs w:val="22"/>
          <w:lang w:val="en-US"/>
        </w:rPr>
      </w:pPr>
      <w:r w:rsidRPr="00A51BF2">
        <w:rPr>
          <w:rFonts w:ascii="Calibri" w:hAnsi="Calibri" w:cs="Calibri"/>
          <w:b/>
          <w:bCs/>
          <w:sz w:val="22"/>
          <w:szCs w:val="22"/>
          <w:lang w:val="en-US"/>
        </w:rPr>
        <w:t>Inclusiveness and social utility and</w:t>
      </w:r>
      <w:r w:rsidR="00D21246">
        <w:rPr>
          <w:rFonts w:ascii="Calibri" w:hAnsi="Calibri" w:cs="Calibri"/>
          <w:b/>
          <w:bCs/>
          <w:sz w:val="22"/>
          <w:szCs w:val="22"/>
          <w:lang w:val="en-US"/>
        </w:rPr>
        <w:t xml:space="preserve"> the </w:t>
      </w:r>
      <w:r w:rsidRPr="00A51BF2">
        <w:rPr>
          <w:rFonts w:ascii="Calibri" w:hAnsi="Calibri" w:cs="Calibri"/>
          <w:b/>
          <w:bCs/>
          <w:sz w:val="22"/>
          <w:szCs w:val="22"/>
          <w:lang w:val="en-US"/>
        </w:rPr>
        <w:t xml:space="preserve"> impact on the local environment </w:t>
      </w:r>
      <w:r w:rsidR="00993B70" w:rsidRPr="00A51BF2">
        <w:rPr>
          <w:rFonts w:ascii="Calibri" w:hAnsi="Calibri" w:cs="Calibri"/>
          <w:b/>
          <w:bCs/>
          <w:sz w:val="22"/>
          <w:szCs w:val="22"/>
          <w:lang w:val="en-US"/>
        </w:rPr>
        <w:t>(w</w:t>
      </w:r>
      <w:r>
        <w:rPr>
          <w:rFonts w:ascii="Calibri" w:hAnsi="Calibri" w:cs="Calibri"/>
          <w:b/>
          <w:bCs/>
          <w:sz w:val="22"/>
          <w:szCs w:val="22"/>
          <w:lang w:val="en-US"/>
        </w:rPr>
        <w:t>eight:</w:t>
      </w:r>
      <w:r w:rsidR="00993B70" w:rsidRPr="00A51BF2">
        <w:rPr>
          <w:rFonts w:ascii="Calibri" w:hAnsi="Calibri" w:cs="Calibri"/>
          <w:b/>
          <w:bCs/>
          <w:sz w:val="22"/>
          <w:szCs w:val="22"/>
          <w:lang w:val="en-US"/>
        </w:rPr>
        <w:t xml:space="preserve"> 20%)</w:t>
      </w:r>
    </w:p>
    <w:p w14:paraId="03720FCA" w14:textId="6C5084B1" w:rsidR="00A51BF2" w:rsidRPr="00A51BF2" w:rsidRDefault="00D21246" w:rsidP="00440A2A">
      <w:pPr>
        <w:pStyle w:val="Standard"/>
        <w:numPr>
          <w:ilvl w:val="1"/>
          <w:numId w:val="39"/>
        </w:numPr>
        <w:ind w:left="1418" w:hanging="284"/>
        <w:jc w:val="both"/>
        <w:rPr>
          <w:rFonts w:ascii="Calibri" w:hAnsi="Calibri" w:cs="Calibri"/>
          <w:sz w:val="22"/>
          <w:szCs w:val="22"/>
          <w:lang w:val="en-US"/>
        </w:rPr>
      </w:pPr>
      <w:r>
        <w:rPr>
          <w:rFonts w:ascii="Calibri" w:hAnsi="Calibri" w:cs="Calibri"/>
          <w:sz w:val="22"/>
          <w:szCs w:val="22"/>
          <w:lang w:val="en-US"/>
        </w:rPr>
        <w:t xml:space="preserve">the </w:t>
      </w:r>
      <w:r w:rsidR="00A51BF2" w:rsidRPr="00A51BF2">
        <w:rPr>
          <w:rFonts w:ascii="Calibri" w:hAnsi="Calibri" w:cs="Calibri"/>
          <w:sz w:val="22"/>
          <w:szCs w:val="22"/>
          <w:lang w:val="en-US"/>
        </w:rPr>
        <w:t>identification of a social problem for the local population</w:t>
      </w:r>
    </w:p>
    <w:p w14:paraId="495408A4" w14:textId="49BB06DF" w:rsidR="00A51BF2" w:rsidRPr="00A51BF2" w:rsidRDefault="00D21246" w:rsidP="00440A2A">
      <w:pPr>
        <w:pStyle w:val="Standard"/>
        <w:numPr>
          <w:ilvl w:val="1"/>
          <w:numId w:val="39"/>
        </w:numPr>
        <w:ind w:left="1418" w:hanging="284"/>
        <w:jc w:val="both"/>
        <w:rPr>
          <w:rFonts w:ascii="Calibri" w:hAnsi="Calibri" w:cs="Calibri"/>
          <w:sz w:val="22"/>
          <w:szCs w:val="22"/>
          <w:lang w:val="en-US"/>
        </w:rPr>
      </w:pPr>
      <w:r>
        <w:rPr>
          <w:rFonts w:ascii="Calibri" w:hAnsi="Calibri" w:cs="Calibri"/>
          <w:sz w:val="22"/>
          <w:szCs w:val="22"/>
          <w:lang w:val="en-US"/>
        </w:rPr>
        <w:lastRenderedPageBreak/>
        <w:t xml:space="preserve">the </w:t>
      </w:r>
      <w:r w:rsidR="00A51BF2" w:rsidRPr="00A51BF2">
        <w:rPr>
          <w:rFonts w:ascii="Calibri" w:hAnsi="Calibri" w:cs="Calibri"/>
          <w:sz w:val="22"/>
          <w:szCs w:val="22"/>
          <w:lang w:val="en-US"/>
        </w:rPr>
        <w:t>elimination of exclusions based on age, gender, health status, etc.</w:t>
      </w:r>
    </w:p>
    <w:p w14:paraId="37DC678D" w14:textId="2B549B26" w:rsidR="00A51BF2" w:rsidRPr="00EA7CE0" w:rsidRDefault="00D21246" w:rsidP="00440A2A">
      <w:pPr>
        <w:pStyle w:val="Standard"/>
        <w:numPr>
          <w:ilvl w:val="1"/>
          <w:numId w:val="39"/>
        </w:numPr>
        <w:ind w:left="1418" w:hanging="284"/>
        <w:jc w:val="both"/>
        <w:rPr>
          <w:rFonts w:ascii="Calibri" w:hAnsi="Calibri" w:cs="Calibri"/>
          <w:sz w:val="22"/>
          <w:szCs w:val="22"/>
          <w:lang w:val="en-US"/>
        </w:rPr>
      </w:pPr>
      <w:r>
        <w:rPr>
          <w:rFonts w:ascii="Calibri" w:hAnsi="Calibri" w:cs="Calibri"/>
          <w:sz w:val="22"/>
          <w:szCs w:val="22"/>
          <w:lang w:val="en-US"/>
        </w:rPr>
        <w:t xml:space="preserve">the </w:t>
      </w:r>
      <w:r w:rsidR="00A51BF2" w:rsidRPr="00EA7CE0">
        <w:rPr>
          <w:rFonts w:ascii="Calibri" w:hAnsi="Calibri" w:cs="Calibri"/>
          <w:sz w:val="22"/>
          <w:szCs w:val="22"/>
          <w:lang w:val="en-US"/>
        </w:rPr>
        <w:t>development of the local community in the context of deliberative democracy</w:t>
      </w:r>
    </w:p>
    <w:p w14:paraId="1D7D5C40" w14:textId="2F557FBF" w:rsidR="00A51BF2" w:rsidRPr="00EA7CE0" w:rsidRDefault="00D21246" w:rsidP="00440A2A">
      <w:pPr>
        <w:pStyle w:val="Standard"/>
        <w:numPr>
          <w:ilvl w:val="1"/>
          <w:numId w:val="39"/>
        </w:numPr>
        <w:ind w:left="1418" w:hanging="284"/>
        <w:jc w:val="both"/>
        <w:rPr>
          <w:rFonts w:ascii="Calibri" w:hAnsi="Calibri" w:cs="Calibri"/>
          <w:sz w:val="22"/>
          <w:szCs w:val="22"/>
          <w:lang w:val="en-US"/>
        </w:rPr>
      </w:pPr>
      <w:r>
        <w:rPr>
          <w:rFonts w:ascii="Calibri" w:hAnsi="Calibri" w:cs="Calibri"/>
          <w:sz w:val="22"/>
          <w:szCs w:val="22"/>
          <w:lang w:val="en-US"/>
        </w:rPr>
        <w:t xml:space="preserve">the </w:t>
      </w:r>
      <w:r w:rsidR="00A51BF2" w:rsidRPr="00EA7CE0">
        <w:rPr>
          <w:rFonts w:ascii="Calibri" w:hAnsi="Calibri" w:cs="Calibri"/>
          <w:sz w:val="22"/>
          <w:szCs w:val="22"/>
          <w:lang w:val="en-US"/>
        </w:rPr>
        <w:t>impact of the proposed solution on the local environment</w:t>
      </w:r>
    </w:p>
    <w:p w14:paraId="5361E225" w14:textId="133A5F4B" w:rsidR="00A51BF2" w:rsidRPr="00EA7CE0" w:rsidRDefault="00D21246" w:rsidP="00440A2A">
      <w:pPr>
        <w:pStyle w:val="Standard"/>
        <w:numPr>
          <w:ilvl w:val="1"/>
          <w:numId w:val="39"/>
        </w:numPr>
        <w:ind w:left="1418" w:hanging="284"/>
        <w:jc w:val="both"/>
        <w:rPr>
          <w:rFonts w:ascii="Calibri" w:hAnsi="Calibri" w:cs="Calibri"/>
          <w:sz w:val="22"/>
          <w:szCs w:val="22"/>
          <w:lang w:val="en-US"/>
        </w:rPr>
      </w:pPr>
      <w:r>
        <w:rPr>
          <w:rFonts w:ascii="Calibri" w:hAnsi="Calibri" w:cs="Calibri"/>
          <w:sz w:val="22"/>
          <w:szCs w:val="22"/>
          <w:lang w:val="en-US"/>
        </w:rPr>
        <w:t xml:space="preserve">the </w:t>
      </w:r>
      <w:r w:rsidR="00A51BF2" w:rsidRPr="00EA7CE0">
        <w:rPr>
          <w:rFonts w:ascii="Calibri" w:hAnsi="Calibri" w:cs="Calibri"/>
          <w:sz w:val="22"/>
          <w:szCs w:val="22"/>
          <w:lang w:val="en-US"/>
        </w:rPr>
        <w:t>impact of the technology used on environmental sustainability</w:t>
      </w:r>
    </w:p>
    <w:p w14:paraId="69F0A768" w14:textId="02E8D69D" w:rsidR="005324C3" w:rsidRPr="00A51BF2" w:rsidRDefault="00A51BF2" w:rsidP="00C87F35">
      <w:pPr>
        <w:pStyle w:val="Standard"/>
        <w:numPr>
          <w:ilvl w:val="0"/>
          <w:numId w:val="39"/>
        </w:numPr>
        <w:ind w:left="1134" w:hanging="425"/>
        <w:jc w:val="both"/>
        <w:rPr>
          <w:rFonts w:ascii="Calibri" w:hAnsi="Calibri" w:cs="Calibri"/>
          <w:sz w:val="22"/>
          <w:szCs w:val="22"/>
          <w:lang w:val="en-US"/>
        </w:rPr>
      </w:pPr>
      <w:r w:rsidRPr="00A51BF2">
        <w:rPr>
          <w:rFonts w:ascii="Calibri" w:hAnsi="Calibri" w:cs="Calibri"/>
          <w:b/>
          <w:bCs/>
          <w:sz w:val="22"/>
          <w:szCs w:val="22"/>
          <w:lang w:val="en-US"/>
        </w:rPr>
        <w:t xml:space="preserve">Innovation and technologies used </w:t>
      </w:r>
      <w:r w:rsidR="00993B70" w:rsidRPr="00A51BF2">
        <w:rPr>
          <w:rFonts w:ascii="Calibri" w:hAnsi="Calibri" w:cs="Calibri"/>
          <w:b/>
          <w:bCs/>
          <w:sz w:val="22"/>
          <w:szCs w:val="22"/>
          <w:lang w:val="en-US"/>
        </w:rPr>
        <w:t>(w</w:t>
      </w:r>
      <w:r>
        <w:rPr>
          <w:rFonts w:ascii="Calibri" w:hAnsi="Calibri" w:cs="Calibri"/>
          <w:b/>
          <w:bCs/>
          <w:sz w:val="22"/>
          <w:szCs w:val="22"/>
          <w:lang w:val="en-US"/>
        </w:rPr>
        <w:t>eight:</w:t>
      </w:r>
      <w:r w:rsidR="00842D3F" w:rsidRPr="00A51BF2">
        <w:rPr>
          <w:rFonts w:ascii="Calibri" w:hAnsi="Calibri" w:cs="Calibri"/>
          <w:b/>
          <w:bCs/>
          <w:sz w:val="22"/>
          <w:szCs w:val="22"/>
          <w:lang w:val="en-US"/>
        </w:rPr>
        <w:t xml:space="preserve"> </w:t>
      </w:r>
      <w:r w:rsidR="00993B70" w:rsidRPr="00A51BF2">
        <w:rPr>
          <w:rFonts w:ascii="Calibri" w:hAnsi="Calibri" w:cs="Calibri"/>
          <w:b/>
          <w:bCs/>
          <w:sz w:val="22"/>
          <w:szCs w:val="22"/>
          <w:lang w:val="en-US"/>
        </w:rPr>
        <w:t>2</w:t>
      </w:r>
      <w:r w:rsidR="0097222F" w:rsidRPr="00A51BF2">
        <w:rPr>
          <w:rFonts w:ascii="Calibri" w:hAnsi="Calibri" w:cs="Calibri"/>
          <w:b/>
          <w:bCs/>
          <w:sz w:val="22"/>
          <w:szCs w:val="22"/>
          <w:lang w:val="en-US"/>
        </w:rPr>
        <w:t>5</w:t>
      </w:r>
      <w:r w:rsidR="00993B70" w:rsidRPr="00A51BF2">
        <w:rPr>
          <w:rFonts w:ascii="Calibri" w:hAnsi="Calibri" w:cs="Calibri"/>
          <w:b/>
          <w:bCs/>
          <w:sz w:val="22"/>
          <w:szCs w:val="22"/>
          <w:lang w:val="en-US"/>
        </w:rPr>
        <w:t>%)</w:t>
      </w:r>
    </w:p>
    <w:p w14:paraId="7DC4B706" w14:textId="5DED47EC" w:rsidR="00A51BF2" w:rsidRPr="00EA7CE0" w:rsidRDefault="00FA5E4D" w:rsidP="00440A2A">
      <w:pPr>
        <w:pStyle w:val="Standard"/>
        <w:numPr>
          <w:ilvl w:val="1"/>
          <w:numId w:val="39"/>
        </w:numPr>
        <w:ind w:left="1418" w:hanging="284"/>
        <w:jc w:val="both"/>
        <w:rPr>
          <w:rFonts w:ascii="Calibri" w:hAnsi="Calibri" w:cs="Calibri"/>
          <w:sz w:val="22"/>
          <w:szCs w:val="22"/>
          <w:lang w:val="en-US"/>
        </w:rPr>
      </w:pPr>
      <w:r>
        <w:rPr>
          <w:rFonts w:ascii="Calibri" w:hAnsi="Calibri" w:cs="Calibri"/>
          <w:sz w:val="22"/>
          <w:szCs w:val="22"/>
          <w:lang w:val="en-US"/>
        </w:rPr>
        <w:t>t</w:t>
      </w:r>
      <w:r w:rsidR="00D21246">
        <w:rPr>
          <w:rFonts w:ascii="Calibri" w:hAnsi="Calibri" w:cs="Calibri"/>
          <w:sz w:val="22"/>
          <w:szCs w:val="22"/>
          <w:lang w:val="en-US"/>
        </w:rPr>
        <w:t xml:space="preserve">he </w:t>
      </w:r>
      <w:r w:rsidR="00A51BF2" w:rsidRPr="00EA7CE0">
        <w:rPr>
          <w:rFonts w:ascii="Calibri" w:hAnsi="Calibri" w:cs="Calibri"/>
          <w:sz w:val="22"/>
          <w:szCs w:val="22"/>
          <w:lang w:val="en-US"/>
        </w:rPr>
        <w:t>level of innovation of the solution</w:t>
      </w:r>
    </w:p>
    <w:p w14:paraId="7BD64DBD" w14:textId="7C1F4C96" w:rsidR="00A51BF2" w:rsidRPr="00EA7CE0" w:rsidRDefault="00A51BF2" w:rsidP="00440A2A">
      <w:pPr>
        <w:pStyle w:val="Standard"/>
        <w:numPr>
          <w:ilvl w:val="1"/>
          <w:numId w:val="39"/>
        </w:numPr>
        <w:ind w:left="1418" w:hanging="284"/>
        <w:jc w:val="both"/>
        <w:rPr>
          <w:rFonts w:ascii="Calibri" w:hAnsi="Calibri" w:cs="Calibri"/>
          <w:sz w:val="22"/>
          <w:szCs w:val="22"/>
          <w:lang w:val="en-US"/>
        </w:rPr>
      </w:pPr>
      <w:r w:rsidRPr="00EA7CE0">
        <w:rPr>
          <w:rFonts w:ascii="Calibri" w:hAnsi="Calibri" w:cs="Calibri"/>
          <w:sz w:val="22"/>
          <w:szCs w:val="22"/>
          <w:lang w:val="en-US"/>
        </w:rPr>
        <w:t>the types of technologies involved in the Smart City concept and their application in the project</w:t>
      </w:r>
    </w:p>
    <w:p w14:paraId="3A069507" w14:textId="122D289A" w:rsidR="00EA7CE0" w:rsidRPr="00E21347" w:rsidRDefault="00EA7CE0" w:rsidP="00E21347">
      <w:pPr>
        <w:pStyle w:val="Standard"/>
        <w:numPr>
          <w:ilvl w:val="0"/>
          <w:numId w:val="39"/>
        </w:numPr>
        <w:ind w:left="1134" w:hanging="425"/>
        <w:jc w:val="both"/>
        <w:rPr>
          <w:rFonts w:ascii="Calibri" w:hAnsi="Calibri" w:cs="Calibri"/>
          <w:sz w:val="22"/>
          <w:szCs w:val="22"/>
          <w:lang w:val="en-US"/>
        </w:rPr>
      </w:pPr>
      <w:r w:rsidRPr="00EA7CE0">
        <w:rPr>
          <w:rFonts w:ascii="Calibri" w:hAnsi="Calibri" w:cs="Calibri"/>
          <w:b/>
          <w:bCs/>
          <w:sz w:val="22"/>
          <w:szCs w:val="22"/>
          <w:lang w:val="en-US"/>
        </w:rPr>
        <w:t>Feasibility and implementability in other cities</w:t>
      </w:r>
      <w:r w:rsidR="000A6558">
        <w:rPr>
          <w:rFonts w:ascii="Calibri" w:hAnsi="Calibri" w:cs="Calibri"/>
          <w:b/>
          <w:bCs/>
          <w:sz w:val="22"/>
          <w:szCs w:val="22"/>
          <w:lang w:val="en-US"/>
        </w:rPr>
        <w:t xml:space="preserve"> – </w:t>
      </w:r>
      <w:r w:rsidRPr="00EA7CE0">
        <w:rPr>
          <w:rFonts w:ascii="Calibri" w:hAnsi="Calibri" w:cs="Calibri"/>
          <w:b/>
          <w:bCs/>
          <w:sz w:val="22"/>
          <w:szCs w:val="22"/>
          <w:lang w:val="en-US"/>
        </w:rPr>
        <w:t xml:space="preserve">genericity </w:t>
      </w:r>
      <w:r w:rsidR="00993B70" w:rsidRPr="00EA7CE0">
        <w:rPr>
          <w:rFonts w:ascii="Calibri" w:hAnsi="Calibri" w:cs="Calibri"/>
          <w:b/>
          <w:bCs/>
          <w:sz w:val="22"/>
          <w:szCs w:val="22"/>
          <w:lang w:val="en-US"/>
        </w:rPr>
        <w:t>(</w:t>
      </w:r>
      <w:r>
        <w:rPr>
          <w:rFonts w:ascii="Calibri" w:hAnsi="Calibri" w:cs="Calibri"/>
          <w:b/>
          <w:bCs/>
          <w:sz w:val="22"/>
          <w:szCs w:val="22"/>
          <w:lang w:val="en-US"/>
        </w:rPr>
        <w:t>weight:</w:t>
      </w:r>
      <w:r w:rsidR="00993B70" w:rsidRPr="00EA7CE0">
        <w:rPr>
          <w:rFonts w:ascii="Calibri" w:hAnsi="Calibri" w:cs="Calibri"/>
          <w:b/>
          <w:bCs/>
          <w:sz w:val="22"/>
          <w:szCs w:val="22"/>
          <w:lang w:val="en-US"/>
        </w:rPr>
        <w:t xml:space="preserve"> </w:t>
      </w:r>
      <w:r w:rsidR="0097222F" w:rsidRPr="00EA7CE0">
        <w:rPr>
          <w:rFonts w:ascii="Calibri" w:hAnsi="Calibri" w:cs="Calibri"/>
          <w:b/>
          <w:bCs/>
          <w:sz w:val="22"/>
          <w:szCs w:val="22"/>
          <w:lang w:val="en-US"/>
        </w:rPr>
        <w:t>10</w:t>
      </w:r>
      <w:r w:rsidR="00993B70" w:rsidRPr="00EA7CE0">
        <w:rPr>
          <w:rFonts w:ascii="Calibri" w:hAnsi="Calibri" w:cs="Calibri"/>
          <w:b/>
          <w:bCs/>
          <w:sz w:val="22"/>
          <w:szCs w:val="22"/>
          <w:lang w:val="en-US"/>
        </w:rPr>
        <w:t>%)</w:t>
      </w:r>
    </w:p>
    <w:p w14:paraId="298FFE3E" w14:textId="790337D1" w:rsidR="00EA7CE0" w:rsidRPr="00EA7CE0" w:rsidRDefault="00D21246" w:rsidP="00440A2A">
      <w:pPr>
        <w:pStyle w:val="Standard"/>
        <w:numPr>
          <w:ilvl w:val="1"/>
          <w:numId w:val="39"/>
        </w:numPr>
        <w:ind w:left="1418" w:hanging="284"/>
        <w:jc w:val="both"/>
        <w:rPr>
          <w:rFonts w:ascii="Calibri" w:hAnsi="Calibri" w:cs="Calibri"/>
          <w:sz w:val="22"/>
          <w:szCs w:val="22"/>
          <w:lang w:val="en-US"/>
        </w:rPr>
      </w:pPr>
      <w:r>
        <w:rPr>
          <w:rFonts w:ascii="Calibri" w:hAnsi="Calibri" w:cs="Calibri"/>
          <w:sz w:val="22"/>
          <w:szCs w:val="22"/>
          <w:lang w:val="en-US"/>
        </w:rPr>
        <w:t xml:space="preserve">the </w:t>
      </w:r>
      <w:r w:rsidR="00E21347" w:rsidRPr="00E21347">
        <w:rPr>
          <w:rFonts w:ascii="Calibri" w:hAnsi="Calibri" w:cs="Calibri"/>
          <w:sz w:val="22"/>
          <w:szCs w:val="22"/>
          <w:lang w:val="en-US"/>
        </w:rPr>
        <w:t xml:space="preserve">applicability </w:t>
      </w:r>
      <w:r w:rsidR="00E21347">
        <w:rPr>
          <w:rFonts w:ascii="Calibri" w:hAnsi="Calibri" w:cs="Calibri"/>
          <w:sz w:val="22"/>
          <w:szCs w:val="22"/>
          <w:lang w:val="en-US"/>
        </w:rPr>
        <w:t xml:space="preserve">and </w:t>
      </w:r>
      <w:r w:rsidR="00EA7CE0" w:rsidRPr="00EA7CE0">
        <w:rPr>
          <w:rFonts w:ascii="Calibri" w:hAnsi="Calibri" w:cs="Calibri"/>
          <w:sz w:val="22"/>
          <w:szCs w:val="22"/>
          <w:lang w:val="en-US"/>
        </w:rPr>
        <w:t>limitations of the idea</w:t>
      </w:r>
    </w:p>
    <w:p w14:paraId="5CF977E3" w14:textId="2354BB31" w:rsidR="00A719A5" w:rsidRPr="00EA7CE0" w:rsidRDefault="00D21246" w:rsidP="00440A2A">
      <w:pPr>
        <w:pStyle w:val="Standard"/>
        <w:numPr>
          <w:ilvl w:val="1"/>
          <w:numId w:val="39"/>
        </w:numPr>
        <w:ind w:left="1418" w:hanging="284"/>
        <w:jc w:val="both"/>
        <w:rPr>
          <w:rFonts w:ascii="Calibri" w:hAnsi="Calibri" w:cs="Calibri"/>
          <w:sz w:val="22"/>
          <w:szCs w:val="22"/>
          <w:lang w:val="en-US"/>
        </w:rPr>
      </w:pPr>
      <w:r>
        <w:rPr>
          <w:rFonts w:ascii="Calibri" w:hAnsi="Calibri" w:cs="Calibri"/>
          <w:sz w:val="22"/>
          <w:szCs w:val="22"/>
          <w:lang w:val="en-US"/>
        </w:rPr>
        <w:t xml:space="preserve">the </w:t>
      </w:r>
      <w:r w:rsidR="00EA7CE0" w:rsidRPr="00EA7CE0">
        <w:rPr>
          <w:rFonts w:ascii="Calibri" w:hAnsi="Calibri" w:cs="Calibri"/>
          <w:sz w:val="22"/>
          <w:szCs w:val="22"/>
          <w:lang w:val="en-US"/>
        </w:rPr>
        <w:t>quality of the business model</w:t>
      </w:r>
    </w:p>
    <w:p w14:paraId="5A00AE26" w14:textId="0B4BAED1" w:rsidR="005324C3" w:rsidRPr="00EA7CE0" w:rsidRDefault="00EA7CE0" w:rsidP="00C87F35">
      <w:pPr>
        <w:pStyle w:val="Standard"/>
        <w:numPr>
          <w:ilvl w:val="0"/>
          <w:numId w:val="39"/>
        </w:numPr>
        <w:ind w:left="1134" w:hanging="425"/>
        <w:jc w:val="both"/>
        <w:rPr>
          <w:rFonts w:ascii="Calibri" w:hAnsi="Calibri" w:cs="Calibri"/>
          <w:sz w:val="22"/>
          <w:szCs w:val="22"/>
          <w:lang w:val="en-US"/>
        </w:rPr>
      </w:pPr>
      <w:r w:rsidRPr="00EA7CE0">
        <w:rPr>
          <w:rFonts w:ascii="Calibri" w:hAnsi="Calibri" w:cs="Calibri"/>
          <w:b/>
          <w:sz w:val="22"/>
          <w:szCs w:val="22"/>
          <w:lang w:val="en-US"/>
        </w:rPr>
        <w:t xml:space="preserve">Presentation of the prototype </w:t>
      </w:r>
      <w:r w:rsidR="00993B70" w:rsidRPr="00EA7CE0">
        <w:rPr>
          <w:rFonts w:ascii="Calibri" w:hAnsi="Calibri" w:cs="Calibri"/>
          <w:b/>
          <w:sz w:val="22"/>
          <w:szCs w:val="22"/>
          <w:lang w:val="en-US"/>
        </w:rPr>
        <w:t>(</w:t>
      </w:r>
      <w:r w:rsidRPr="00EA7CE0">
        <w:rPr>
          <w:rFonts w:ascii="Calibri" w:hAnsi="Calibri" w:cs="Calibri"/>
          <w:b/>
          <w:sz w:val="22"/>
          <w:szCs w:val="22"/>
          <w:lang w:val="en-US"/>
        </w:rPr>
        <w:t xml:space="preserve">weight: </w:t>
      </w:r>
      <w:r w:rsidR="00993B70" w:rsidRPr="00EA7CE0">
        <w:rPr>
          <w:rFonts w:ascii="Calibri" w:hAnsi="Calibri" w:cs="Calibri"/>
          <w:b/>
          <w:sz w:val="22"/>
          <w:szCs w:val="22"/>
          <w:lang w:val="en-US"/>
        </w:rPr>
        <w:t>20%)</w:t>
      </w:r>
    </w:p>
    <w:p w14:paraId="22820289" w14:textId="12E570EF" w:rsidR="00EA7CE0" w:rsidRPr="00EA7CE0" w:rsidRDefault="00EA7CE0" w:rsidP="00440A2A">
      <w:pPr>
        <w:pStyle w:val="Standard"/>
        <w:numPr>
          <w:ilvl w:val="1"/>
          <w:numId w:val="39"/>
        </w:numPr>
        <w:ind w:left="1418" w:hanging="284"/>
        <w:jc w:val="both"/>
        <w:rPr>
          <w:rFonts w:ascii="Calibri" w:hAnsi="Calibri" w:cs="Calibri"/>
          <w:sz w:val="22"/>
          <w:szCs w:val="22"/>
          <w:lang w:val="en-US"/>
        </w:rPr>
      </w:pPr>
      <w:r w:rsidRPr="00EA7CE0">
        <w:rPr>
          <w:rFonts w:ascii="Calibri" w:hAnsi="Calibri" w:cs="Calibri"/>
          <w:sz w:val="22"/>
          <w:szCs w:val="22"/>
          <w:lang w:val="en-US"/>
        </w:rPr>
        <w:t>the tools used to present the idea</w:t>
      </w:r>
    </w:p>
    <w:p w14:paraId="6D74126A" w14:textId="67F07BAC" w:rsidR="00EA7CE0" w:rsidRPr="00EA7CE0" w:rsidRDefault="00335D33" w:rsidP="00440A2A">
      <w:pPr>
        <w:pStyle w:val="Standard"/>
        <w:numPr>
          <w:ilvl w:val="1"/>
          <w:numId w:val="39"/>
        </w:numPr>
        <w:ind w:left="1418" w:hanging="284"/>
        <w:jc w:val="both"/>
        <w:rPr>
          <w:rFonts w:ascii="Calibri" w:hAnsi="Calibri" w:cs="Calibri"/>
          <w:sz w:val="22"/>
          <w:szCs w:val="22"/>
          <w:lang w:val="en-US"/>
        </w:rPr>
      </w:pPr>
      <w:r>
        <w:rPr>
          <w:rFonts w:ascii="Calibri" w:hAnsi="Calibri" w:cs="Calibri"/>
          <w:sz w:val="22"/>
          <w:szCs w:val="22"/>
          <w:lang w:val="en-US"/>
        </w:rPr>
        <w:t xml:space="preserve">the </w:t>
      </w:r>
      <w:r w:rsidR="00EA7CE0" w:rsidRPr="00EA7CE0">
        <w:rPr>
          <w:rFonts w:ascii="Calibri" w:hAnsi="Calibri" w:cs="Calibri"/>
          <w:sz w:val="22"/>
          <w:szCs w:val="22"/>
          <w:lang w:val="en-US"/>
        </w:rPr>
        <w:t xml:space="preserve">form of </w:t>
      </w:r>
      <w:r w:rsidR="00D21246">
        <w:rPr>
          <w:rFonts w:ascii="Calibri" w:hAnsi="Calibri" w:cs="Calibri"/>
          <w:sz w:val="22"/>
          <w:szCs w:val="22"/>
          <w:lang w:val="en-US"/>
        </w:rPr>
        <w:t xml:space="preserve">a </w:t>
      </w:r>
      <w:r w:rsidR="00EA7CE0" w:rsidRPr="00EA7CE0">
        <w:rPr>
          <w:rFonts w:ascii="Calibri" w:hAnsi="Calibri" w:cs="Calibri"/>
          <w:sz w:val="22"/>
          <w:szCs w:val="22"/>
          <w:lang w:val="en-US"/>
        </w:rPr>
        <w:t>presentation</w:t>
      </w:r>
    </w:p>
    <w:p w14:paraId="0F7825F7" w14:textId="3389F445" w:rsidR="00EA7CE0" w:rsidRPr="00EA7CE0" w:rsidRDefault="00EA7CE0" w:rsidP="00EA7CE0">
      <w:pPr>
        <w:pStyle w:val="Akapitzlist"/>
        <w:numPr>
          <w:ilvl w:val="0"/>
          <w:numId w:val="27"/>
        </w:numPr>
        <w:rPr>
          <w:rFonts w:ascii="Calibri" w:hAnsi="Calibri" w:cs="Calibri"/>
          <w:sz w:val="22"/>
          <w:szCs w:val="22"/>
          <w:lang w:val="en-US"/>
        </w:rPr>
      </w:pPr>
      <w:r w:rsidRPr="00EA7CE0">
        <w:rPr>
          <w:rFonts w:ascii="Calibri" w:hAnsi="Calibri" w:cs="Calibri"/>
          <w:sz w:val="22"/>
          <w:szCs w:val="22"/>
          <w:lang w:val="en-US"/>
        </w:rPr>
        <w:t>The decisions</w:t>
      </w:r>
      <w:r>
        <w:rPr>
          <w:rFonts w:ascii="Calibri" w:hAnsi="Calibri" w:cs="Calibri"/>
          <w:sz w:val="22"/>
          <w:szCs w:val="22"/>
          <w:lang w:val="en-US"/>
        </w:rPr>
        <w:t xml:space="preserve"> </w:t>
      </w:r>
      <w:r w:rsidRPr="00EA7CE0">
        <w:rPr>
          <w:rFonts w:ascii="Calibri" w:hAnsi="Calibri" w:cs="Calibri"/>
          <w:sz w:val="22"/>
          <w:szCs w:val="22"/>
          <w:lang w:val="en-US"/>
        </w:rPr>
        <w:t xml:space="preserve">of the Jury shall be final and are not subject to </w:t>
      </w:r>
      <w:r w:rsidR="00335D33">
        <w:rPr>
          <w:rFonts w:ascii="Calibri" w:hAnsi="Calibri" w:cs="Calibri"/>
          <w:sz w:val="22"/>
          <w:szCs w:val="22"/>
          <w:lang w:val="en-US"/>
        </w:rPr>
        <w:t xml:space="preserve">any </w:t>
      </w:r>
      <w:r w:rsidRPr="00EA7CE0">
        <w:rPr>
          <w:rFonts w:ascii="Calibri" w:hAnsi="Calibri" w:cs="Calibri"/>
          <w:sz w:val="22"/>
          <w:szCs w:val="22"/>
          <w:lang w:val="en-US"/>
        </w:rPr>
        <w:t>appeals.</w:t>
      </w:r>
    </w:p>
    <w:p w14:paraId="52F6DF15" w14:textId="0C9BF8BD" w:rsidR="00594066" w:rsidRPr="00EA7CE0" w:rsidRDefault="00335D33" w:rsidP="00F47D04">
      <w:pPr>
        <w:pStyle w:val="Akapitzlist"/>
        <w:numPr>
          <w:ilvl w:val="0"/>
          <w:numId w:val="27"/>
        </w:numPr>
        <w:jc w:val="both"/>
        <w:rPr>
          <w:rFonts w:ascii="Calibri" w:hAnsi="Calibri" w:cs="Calibri"/>
          <w:sz w:val="22"/>
          <w:szCs w:val="22"/>
          <w:lang w:val="en-US"/>
        </w:rPr>
      </w:pPr>
      <w:r w:rsidRPr="7D1B32E5">
        <w:rPr>
          <w:rFonts w:ascii="Calibri" w:hAnsi="Calibri" w:cs="Calibri"/>
          <w:sz w:val="22"/>
          <w:szCs w:val="22"/>
          <w:lang w:val="en-US"/>
        </w:rPr>
        <w:t>The P</w:t>
      </w:r>
      <w:r w:rsidR="00EA7CE0" w:rsidRPr="7D1B32E5">
        <w:rPr>
          <w:rFonts w:ascii="Calibri" w:hAnsi="Calibri" w:cs="Calibri"/>
          <w:sz w:val="22"/>
          <w:szCs w:val="22"/>
          <w:lang w:val="en-US"/>
        </w:rPr>
        <w:t>articipants will be informed of the results of the competition immediately after the Jury</w:t>
      </w:r>
      <w:r w:rsidR="00D21246" w:rsidRPr="7D1B32E5">
        <w:rPr>
          <w:rFonts w:ascii="Calibri" w:hAnsi="Calibri" w:cs="Calibri"/>
          <w:sz w:val="22"/>
          <w:szCs w:val="22"/>
          <w:lang w:val="en-US"/>
        </w:rPr>
        <w:t xml:space="preserve">’s decision is made </w:t>
      </w:r>
      <w:r w:rsidR="00EA7CE0" w:rsidRPr="7D1B32E5">
        <w:rPr>
          <w:rFonts w:ascii="Calibri" w:hAnsi="Calibri" w:cs="Calibri"/>
          <w:sz w:val="22"/>
          <w:szCs w:val="22"/>
          <w:lang w:val="en-US"/>
        </w:rPr>
        <w:t>on 19</w:t>
      </w:r>
      <w:r w:rsidRPr="7D1B32E5">
        <w:rPr>
          <w:rFonts w:ascii="Calibri" w:hAnsi="Calibri" w:cs="Calibri"/>
          <w:sz w:val="22"/>
          <w:szCs w:val="22"/>
          <w:vertAlign w:val="superscript"/>
          <w:lang w:val="en-US"/>
        </w:rPr>
        <w:t>th</w:t>
      </w:r>
      <w:r w:rsidRPr="7D1B32E5">
        <w:rPr>
          <w:rFonts w:ascii="Calibri" w:hAnsi="Calibri" w:cs="Calibri"/>
          <w:sz w:val="22"/>
          <w:szCs w:val="22"/>
          <w:lang w:val="en-US"/>
        </w:rPr>
        <w:t xml:space="preserve"> </w:t>
      </w:r>
      <w:r w:rsidR="00EA7CE0" w:rsidRPr="7D1B32E5">
        <w:rPr>
          <w:rFonts w:ascii="Calibri" w:hAnsi="Calibri" w:cs="Calibri"/>
          <w:sz w:val="22"/>
          <w:szCs w:val="22"/>
          <w:lang w:val="en-US"/>
        </w:rPr>
        <w:t>May 2023.</w:t>
      </w:r>
    </w:p>
    <w:p w14:paraId="114B4464" w14:textId="77777777" w:rsidR="00993B70" w:rsidRPr="00EA7CE0" w:rsidRDefault="00993B70" w:rsidP="00993B70">
      <w:pPr>
        <w:pStyle w:val="Akapitzlist"/>
        <w:jc w:val="both"/>
        <w:rPr>
          <w:rFonts w:ascii="Calibri" w:hAnsi="Calibri" w:cs="Calibri"/>
          <w:sz w:val="22"/>
          <w:szCs w:val="22"/>
          <w:lang w:val="en-US"/>
        </w:rPr>
      </w:pPr>
    </w:p>
    <w:p w14:paraId="63D9175F" w14:textId="1ADA6715" w:rsidR="00594066" w:rsidRDefault="00EA7CE0">
      <w:pPr>
        <w:pStyle w:val="Akapitzlist"/>
        <w:numPr>
          <w:ilvl w:val="0"/>
          <w:numId w:val="5"/>
        </w:numPr>
        <w:ind w:left="426" w:hanging="426"/>
        <w:rPr>
          <w:rFonts w:ascii="Calibri" w:hAnsi="Calibri" w:cs="Calibri"/>
          <w:b/>
          <w:bCs/>
          <w:sz w:val="22"/>
          <w:szCs w:val="22"/>
        </w:rPr>
      </w:pPr>
      <w:r>
        <w:rPr>
          <w:rFonts w:ascii="Calibri" w:hAnsi="Calibri" w:cs="Calibri"/>
          <w:b/>
          <w:bCs/>
          <w:sz w:val="22"/>
          <w:szCs w:val="22"/>
        </w:rPr>
        <w:t>Awards</w:t>
      </w:r>
    </w:p>
    <w:p w14:paraId="2BA6ED23" w14:textId="76C6A0D3" w:rsidR="00915625" w:rsidRDefault="00915625">
      <w:pPr>
        <w:pStyle w:val="Akapitzlist"/>
        <w:numPr>
          <w:ilvl w:val="0"/>
          <w:numId w:val="30"/>
        </w:numPr>
        <w:jc w:val="both"/>
        <w:rPr>
          <w:rFonts w:ascii="Calibri" w:hAnsi="Calibri" w:cs="Calibri"/>
          <w:sz w:val="22"/>
          <w:szCs w:val="22"/>
          <w:lang w:val="en-US"/>
        </w:rPr>
      </w:pPr>
      <w:r w:rsidRPr="00915625">
        <w:rPr>
          <w:rFonts w:ascii="Calibri" w:hAnsi="Calibri" w:cs="Calibri"/>
          <w:sz w:val="22"/>
          <w:szCs w:val="22"/>
          <w:lang w:val="en-US"/>
        </w:rPr>
        <w:t>The Organizer is the founder of the prizes in the competition.</w:t>
      </w:r>
    </w:p>
    <w:p w14:paraId="1A628330" w14:textId="3DA630B2" w:rsidR="00594066" w:rsidRPr="00EA7CE0" w:rsidRDefault="00EA7CE0">
      <w:pPr>
        <w:pStyle w:val="Akapitzlist"/>
        <w:numPr>
          <w:ilvl w:val="0"/>
          <w:numId w:val="30"/>
        </w:numPr>
        <w:jc w:val="both"/>
        <w:rPr>
          <w:rFonts w:ascii="Calibri" w:hAnsi="Calibri" w:cs="Calibri"/>
          <w:sz w:val="22"/>
          <w:szCs w:val="22"/>
          <w:lang w:val="en-US"/>
        </w:rPr>
      </w:pPr>
      <w:r w:rsidRPr="00EA7CE0">
        <w:rPr>
          <w:rFonts w:ascii="Calibri" w:hAnsi="Calibri" w:cs="Calibri"/>
          <w:sz w:val="22"/>
          <w:szCs w:val="22"/>
          <w:lang w:val="en-US"/>
        </w:rPr>
        <w:t>The awards in t</w:t>
      </w:r>
      <w:r>
        <w:rPr>
          <w:rFonts w:ascii="Calibri" w:hAnsi="Calibri" w:cs="Calibri"/>
          <w:sz w:val="22"/>
          <w:szCs w:val="22"/>
          <w:lang w:val="en-US"/>
        </w:rPr>
        <w:t>h</w:t>
      </w:r>
      <w:r w:rsidRPr="00EA7CE0">
        <w:rPr>
          <w:rFonts w:ascii="Calibri" w:hAnsi="Calibri" w:cs="Calibri"/>
          <w:sz w:val="22"/>
          <w:szCs w:val="22"/>
          <w:lang w:val="en-US"/>
        </w:rPr>
        <w:t>e competition</w:t>
      </w:r>
      <w:r>
        <w:rPr>
          <w:rFonts w:ascii="Calibri" w:hAnsi="Calibri" w:cs="Calibri"/>
          <w:sz w:val="22"/>
          <w:szCs w:val="22"/>
          <w:lang w:val="en-US"/>
        </w:rPr>
        <w:t>:</w:t>
      </w:r>
    </w:p>
    <w:p w14:paraId="504F7C96" w14:textId="5C3B3D4C" w:rsidR="00594066" w:rsidRPr="00EA7CE0" w:rsidRDefault="005C3A88">
      <w:pPr>
        <w:pStyle w:val="Akapitzlist"/>
        <w:numPr>
          <w:ilvl w:val="1"/>
          <w:numId w:val="21"/>
        </w:numPr>
        <w:tabs>
          <w:tab w:val="left" w:pos="2268"/>
        </w:tabs>
        <w:ind w:left="1134" w:hanging="425"/>
        <w:jc w:val="both"/>
        <w:rPr>
          <w:rFonts w:ascii="Calibri" w:hAnsi="Calibri" w:cs="Calibri"/>
          <w:sz w:val="22"/>
          <w:szCs w:val="22"/>
          <w:lang w:val="en-US"/>
        </w:rPr>
      </w:pPr>
      <w:bookmarkStart w:id="5" w:name="_Hlk93575893"/>
      <w:r w:rsidRPr="7D1B32E5">
        <w:rPr>
          <w:rFonts w:ascii="Calibri" w:hAnsi="Calibri" w:cs="Calibri"/>
          <w:sz w:val="22"/>
          <w:szCs w:val="22"/>
          <w:u w:val="single"/>
          <w:lang w:val="en-US"/>
        </w:rPr>
        <w:t>the first place</w:t>
      </w:r>
      <w:r w:rsidRPr="00344C0A">
        <w:rPr>
          <w:rFonts w:ascii="Calibri" w:hAnsi="Calibri" w:cs="Calibri"/>
          <w:sz w:val="22"/>
          <w:szCs w:val="22"/>
          <w:lang w:val="en-US"/>
        </w:rPr>
        <w:t xml:space="preserve"> </w:t>
      </w:r>
      <w:r w:rsidR="00915625" w:rsidRPr="00344C0A">
        <w:rPr>
          <w:rFonts w:ascii="Calibri" w:hAnsi="Calibri" w:cs="Calibri"/>
          <w:sz w:val="22"/>
          <w:szCs w:val="22"/>
          <w:lang w:val="en-US"/>
        </w:rPr>
        <w:t>–</w:t>
      </w:r>
      <w:r w:rsidR="00344C0A" w:rsidRPr="00344C0A">
        <w:rPr>
          <w:rFonts w:ascii="Calibri" w:hAnsi="Calibri" w:cs="Calibri"/>
          <w:sz w:val="22"/>
          <w:szCs w:val="22"/>
          <w:lang w:val="en-US"/>
        </w:rPr>
        <w:t xml:space="preserve"> </w:t>
      </w:r>
      <w:r w:rsidR="00D21246" w:rsidRPr="7D1B32E5">
        <w:rPr>
          <w:rFonts w:ascii="Calibri" w:hAnsi="Calibri" w:cs="Calibri"/>
          <w:sz w:val="22"/>
          <w:szCs w:val="22"/>
          <w:lang w:val="en-US"/>
        </w:rPr>
        <w:t xml:space="preserve">the </w:t>
      </w:r>
      <w:r w:rsidR="00915625" w:rsidRPr="7D1B32E5">
        <w:rPr>
          <w:rFonts w:ascii="Calibri" w:hAnsi="Calibri" w:cs="Calibri"/>
          <w:sz w:val="22"/>
          <w:szCs w:val="22"/>
          <w:lang w:val="en-US"/>
        </w:rPr>
        <w:t xml:space="preserve">cash prize of EUR 2,000 (in words: two thousand EURO), paid in Polish zlotys at the average exchange rate of the National Bank of Poland on the day of </w:t>
      </w:r>
      <w:r w:rsidR="00D21246" w:rsidRPr="7D1B32E5">
        <w:rPr>
          <w:rFonts w:ascii="Calibri" w:hAnsi="Calibri" w:cs="Calibri"/>
          <w:sz w:val="22"/>
          <w:szCs w:val="22"/>
          <w:lang w:val="en-US"/>
        </w:rPr>
        <w:t xml:space="preserve">the </w:t>
      </w:r>
      <w:r w:rsidR="00915625" w:rsidRPr="7D1B32E5">
        <w:rPr>
          <w:rFonts w:ascii="Calibri" w:hAnsi="Calibri" w:cs="Calibri"/>
          <w:sz w:val="22"/>
          <w:szCs w:val="22"/>
          <w:lang w:val="en-US"/>
        </w:rPr>
        <w:t>payment</w:t>
      </w:r>
      <w:r w:rsidR="00D21246" w:rsidRPr="7D1B32E5">
        <w:rPr>
          <w:rFonts w:ascii="Calibri" w:hAnsi="Calibri" w:cs="Calibri"/>
          <w:sz w:val="22"/>
          <w:szCs w:val="22"/>
          <w:lang w:val="en-US"/>
        </w:rPr>
        <w:t>/transfer</w:t>
      </w:r>
      <w:r w:rsidR="00915625" w:rsidRPr="7D1B32E5">
        <w:rPr>
          <w:rFonts w:ascii="Calibri" w:hAnsi="Calibri" w:cs="Calibri"/>
          <w:sz w:val="22"/>
          <w:szCs w:val="22"/>
          <w:lang w:val="en-US"/>
        </w:rPr>
        <w:t>,</w:t>
      </w:r>
    </w:p>
    <w:p w14:paraId="146B7085" w14:textId="0E060F12" w:rsidR="00594066" w:rsidRPr="005C3A88" w:rsidRDefault="00D21246">
      <w:pPr>
        <w:pStyle w:val="Akapitzlist"/>
        <w:numPr>
          <w:ilvl w:val="1"/>
          <w:numId w:val="21"/>
        </w:numPr>
        <w:tabs>
          <w:tab w:val="left" w:pos="2268"/>
        </w:tabs>
        <w:ind w:left="1134" w:hanging="425"/>
        <w:jc w:val="both"/>
        <w:rPr>
          <w:lang w:val="en-US"/>
        </w:rPr>
      </w:pPr>
      <w:bookmarkStart w:id="6" w:name="_Hlk97490592"/>
      <w:r>
        <w:rPr>
          <w:rFonts w:ascii="Calibri" w:hAnsi="Calibri" w:cs="Calibri"/>
          <w:sz w:val="22"/>
          <w:szCs w:val="22"/>
          <w:u w:val="single"/>
          <w:lang w:val="en-US"/>
        </w:rPr>
        <w:t xml:space="preserve">the </w:t>
      </w:r>
      <w:r w:rsidR="00EA7CE0" w:rsidRPr="005C3A88">
        <w:rPr>
          <w:rFonts w:ascii="Calibri" w:hAnsi="Calibri" w:cs="Calibri"/>
          <w:sz w:val="22"/>
          <w:szCs w:val="22"/>
          <w:u w:val="single"/>
          <w:lang w:val="en-US"/>
        </w:rPr>
        <w:t>award of distinction</w:t>
      </w:r>
      <w:r w:rsidR="005C3A88" w:rsidRPr="00344C0A">
        <w:rPr>
          <w:rFonts w:ascii="Calibri" w:hAnsi="Calibri" w:cs="Calibri"/>
          <w:sz w:val="22"/>
          <w:szCs w:val="22"/>
          <w:lang w:val="en-US"/>
        </w:rPr>
        <w:t xml:space="preserve"> </w:t>
      </w:r>
      <w:r w:rsidR="005674C7" w:rsidRPr="005C3A88">
        <w:rPr>
          <w:rFonts w:ascii="Calibri" w:hAnsi="Calibri" w:cs="Calibri"/>
          <w:sz w:val="22"/>
          <w:szCs w:val="22"/>
          <w:lang w:val="en-US"/>
        </w:rPr>
        <w:t xml:space="preserve">– </w:t>
      </w:r>
      <w:bookmarkEnd w:id="6"/>
      <w:r w:rsidR="00915625" w:rsidRPr="00915625">
        <w:rPr>
          <w:rFonts w:ascii="Calibri" w:hAnsi="Calibri" w:cs="Calibri"/>
          <w:sz w:val="22"/>
          <w:szCs w:val="22"/>
          <w:lang w:val="en-US"/>
        </w:rPr>
        <w:t xml:space="preserve">a cash prize of EUR 1,000 (in words: one thousand </w:t>
      </w:r>
      <w:r w:rsidR="00915625">
        <w:rPr>
          <w:rFonts w:ascii="Calibri" w:hAnsi="Calibri" w:cs="Calibri"/>
          <w:sz w:val="22"/>
          <w:szCs w:val="22"/>
          <w:lang w:val="en-US"/>
        </w:rPr>
        <w:t>EURO</w:t>
      </w:r>
      <w:r w:rsidR="00915625" w:rsidRPr="00915625">
        <w:rPr>
          <w:rFonts w:ascii="Calibri" w:hAnsi="Calibri" w:cs="Calibri"/>
          <w:sz w:val="22"/>
          <w:szCs w:val="22"/>
          <w:lang w:val="en-US"/>
        </w:rPr>
        <w:t>) paid out in Polish zlotys at the average exchange rate of the National Bank of Poland on the day of payment</w:t>
      </w:r>
      <w:r w:rsidR="00D62C10">
        <w:rPr>
          <w:rFonts w:ascii="Calibri" w:hAnsi="Calibri" w:cs="Calibri"/>
          <w:sz w:val="22"/>
          <w:szCs w:val="22"/>
          <w:lang w:val="en-US"/>
        </w:rPr>
        <w:t>/transfer</w:t>
      </w:r>
      <w:r w:rsidR="00915625">
        <w:rPr>
          <w:rFonts w:ascii="Calibri" w:hAnsi="Calibri" w:cs="Calibri"/>
          <w:sz w:val="22"/>
          <w:szCs w:val="22"/>
          <w:lang w:val="en-US"/>
        </w:rPr>
        <w:t>.</w:t>
      </w:r>
    </w:p>
    <w:p w14:paraId="37A2F1EE" w14:textId="56849B54" w:rsidR="00EA7CE0" w:rsidRDefault="00915625" w:rsidP="00FD6304">
      <w:pPr>
        <w:pStyle w:val="Akapitzlist"/>
        <w:numPr>
          <w:ilvl w:val="0"/>
          <w:numId w:val="21"/>
        </w:numPr>
        <w:jc w:val="both"/>
        <w:rPr>
          <w:rFonts w:ascii="Calibri" w:hAnsi="Calibri" w:cs="Calibri"/>
          <w:sz w:val="22"/>
          <w:szCs w:val="22"/>
          <w:lang w:val="en-US"/>
        </w:rPr>
      </w:pPr>
      <w:bookmarkStart w:id="7" w:name="_Hlk97543464"/>
      <w:bookmarkEnd w:id="5"/>
      <w:r w:rsidRPr="00915625">
        <w:rPr>
          <w:rFonts w:ascii="Calibri" w:hAnsi="Calibri" w:cs="Calibri"/>
          <w:sz w:val="22"/>
          <w:szCs w:val="22"/>
          <w:lang w:val="en-US"/>
        </w:rPr>
        <w:t xml:space="preserve">The </w:t>
      </w:r>
      <w:r>
        <w:rPr>
          <w:rFonts w:ascii="Calibri" w:hAnsi="Calibri" w:cs="Calibri"/>
          <w:sz w:val="22"/>
          <w:szCs w:val="22"/>
          <w:lang w:val="en-US"/>
        </w:rPr>
        <w:t>J</w:t>
      </w:r>
      <w:r w:rsidRPr="00915625">
        <w:rPr>
          <w:rFonts w:ascii="Calibri" w:hAnsi="Calibri" w:cs="Calibri"/>
          <w:sz w:val="22"/>
          <w:szCs w:val="22"/>
          <w:lang w:val="en-US"/>
        </w:rPr>
        <w:t>ury retains the option of not awarding a distinction, in which case the 1st prize shall be increased to the amount of 3,000 EURO (three thousand EURO) paid in Polish zloty at the average exchange rate of the National Bank of Poland on the date of payment</w:t>
      </w:r>
      <w:r w:rsidR="00D62C10">
        <w:rPr>
          <w:rFonts w:ascii="Calibri" w:hAnsi="Calibri" w:cs="Calibri"/>
          <w:sz w:val="22"/>
          <w:szCs w:val="22"/>
          <w:lang w:val="en-US"/>
        </w:rPr>
        <w:t>/transfer</w:t>
      </w:r>
      <w:r w:rsidR="00EA7CE0" w:rsidRPr="005C3A88">
        <w:rPr>
          <w:rFonts w:ascii="Calibri" w:hAnsi="Calibri" w:cs="Calibri"/>
          <w:sz w:val="22"/>
          <w:szCs w:val="22"/>
          <w:lang w:val="en-US"/>
        </w:rPr>
        <w:t>.</w:t>
      </w:r>
    </w:p>
    <w:p w14:paraId="57777B54" w14:textId="5D40AC65" w:rsidR="001D4732" w:rsidRDefault="001D4732" w:rsidP="00FD6304">
      <w:pPr>
        <w:pStyle w:val="Akapitzlist"/>
        <w:numPr>
          <w:ilvl w:val="0"/>
          <w:numId w:val="21"/>
        </w:numPr>
        <w:jc w:val="both"/>
        <w:rPr>
          <w:rFonts w:ascii="Calibri" w:hAnsi="Calibri" w:cs="Calibri"/>
          <w:sz w:val="22"/>
          <w:szCs w:val="22"/>
          <w:lang w:val="en-US"/>
        </w:rPr>
      </w:pPr>
      <w:r w:rsidRPr="7D1B32E5">
        <w:rPr>
          <w:rFonts w:ascii="Calibri" w:hAnsi="Calibri" w:cs="Calibri"/>
          <w:sz w:val="22"/>
          <w:szCs w:val="22"/>
          <w:lang w:val="en-US"/>
        </w:rPr>
        <w:t>Prizes to which the law provides tax liability shall be taxed in accordance with the applicable tax laws.</w:t>
      </w:r>
    </w:p>
    <w:p w14:paraId="377851A1" w14:textId="4EC747CE" w:rsidR="001D4732" w:rsidRDefault="001D4732" w:rsidP="00FD6304">
      <w:pPr>
        <w:pStyle w:val="Akapitzlist"/>
        <w:numPr>
          <w:ilvl w:val="0"/>
          <w:numId w:val="21"/>
        </w:numPr>
        <w:jc w:val="both"/>
        <w:rPr>
          <w:rFonts w:ascii="Calibri" w:hAnsi="Calibri" w:cs="Calibri"/>
          <w:sz w:val="22"/>
          <w:szCs w:val="22"/>
          <w:lang w:val="en-US"/>
        </w:rPr>
      </w:pPr>
      <w:r w:rsidRPr="001D4732">
        <w:rPr>
          <w:rFonts w:ascii="Calibri" w:hAnsi="Calibri" w:cs="Calibri"/>
          <w:sz w:val="22"/>
          <w:szCs w:val="22"/>
          <w:lang w:val="en-US"/>
        </w:rPr>
        <w:t>The awarded prizes will be distributed according to their value in equal parts among the Participants of the awarded Competition Teams.</w:t>
      </w:r>
    </w:p>
    <w:p w14:paraId="6B44FC4E" w14:textId="67AB7668" w:rsidR="00C75D7A" w:rsidRDefault="00E2302E" w:rsidP="00FD6304">
      <w:pPr>
        <w:pStyle w:val="Akapitzlist"/>
        <w:numPr>
          <w:ilvl w:val="0"/>
          <w:numId w:val="21"/>
        </w:numPr>
        <w:jc w:val="both"/>
        <w:rPr>
          <w:rFonts w:ascii="Calibri" w:hAnsi="Calibri" w:cs="Calibri"/>
          <w:sz w:val="22"/>
          <w:szCs w:val="22"/>
          <w:lang w:val="en-US"/>
        </w:rPr>
      </w:pPr>
      <w:r w:rsidRPr="7D1B32E5">
        <w:rPr>
          <w:rFonts w:ascii="Calibri" w:hAnsi="Calibri" w:cs="Calibri"/>
          <w:sz w:val="22"/>
          <w:szCs w:val="22"/>
          <w:lang w:val="en-US"/>
        </w:rPr>
        <w:t>The p</w:t>
      </w:r>
      <w:r w:rsidR="00C75D7A" w:rsidRPr="7D1B32E5">
        <w:rPr>
          <w:rFonts w:ascii="Calibri" w:hAnsi="Calibri" w:cs="Calibri"/>
          <w:sz w:val="22"/>
          <w:szCs w:val="22"/>
          <w:lang w:val="en-US"/>
        </w:rPr>
        <w:t xml:space="preserve">ayment of prizes will be made by </w:t>
      </w:r>
      <w:r w:rsidR="000C0C0E" w:rsidRPr="7D1B32E5">
        <w:rPr>
          <w:rFonts w:ascii="Calibri" w:hAnsi="Calibri" w:cs="Calibri"/>
          <w:sz w:val="22"/>
          <w:szCs w:val="22"/>
          <w:lang w:val="en-US"/>
        </w:rPr>
        <w:t xml:space="preserve">the </w:t>
      </w:r>
      <w:r w:rsidR="00C75D7A" w:rsidRPr="7D1B32E5">
        <w:rPr>
          <w:rFonts w:ascii="Calibri" w:hAnsi="Calibri" w:cs="Calibri"/>
          <w:sz w:val="22"/>
          <w:szCs w:val="22"/>
          <w:lang w:val="en-US"/>
        </w:rPr>
        <w:t xml:space="preserve">bank transfer up to 14 days after the announcement of the competition results and </w:t>
      </w:r>
      <w:r w:rsidRPr="7D1B32E5">
        <w:rPr>
          <w:rFonts w:ascii="Calibri" w:hAnsi="Calibri" w:cs="Calibri"/>
          <w:sz w:val="22"/>
          <w:szCs w:val="22"/>
          <w:lang w:val="en-US"/>
        </w:rPr>
        <w:t xml:space="preserve">under the condition of submitting </w:t>
      </w:r>
      <w:r w:rsidR="000C0C0E" w:rsidRPr="7D1B32E5">
        <w:rPr>
          <w:rFonts w:ascii="Calibri" w:hAnsi="Calibri" w:cs="Calibri"/>
          <w:sz w:val="22"/>
          <w:szCs w:val="22"/>
          <w:lang w:val="en-US"/>
        </w:rPr>
        <w:t xml:space="preserve">the information necessary </w:t>
      </w:r>
      <w:r w:rsidRPr="7D1B32E5">
        <w:rPr>
          <w:rFonts w:ascii="Calibri" w:hAnsi="Calibri" w:cs="Calibri"/>
          <w:sz w:val="22"/>
          <w:szCs w:val="22"/>
          <w:lang w:val="en-US"/>
        </w:rPr>
        <w:t>to</w:t>
      </w:r>
      <w:r w:rsidR="0E62C97B" w:rsidRPr="7D1B32E5">
        <w:rPr>
          <w:rFonts w:ascii="Calibri" w:hAnsi="Calibri" w:cs="Calibri"/>
          <w:sz w:val="22"/>
          <w:szCs w:val="22"/>
          <w:lang w:val="en-US"/>
        </w:rPr>
        <w:t xml:space="preserve"> </w:t>
      </w:r>
      <w:r w:rsidR="000C0C0E" w:rsidRPr="7D1B32E5">
        <w:rPr>
          <w:rFonts w:ascii="Calibri" w:hAnsi="Calibri" w:cs="Calibri"/>
          <w:sz w:val="22"/>
          <w:szCs w:val="22"/>
          <w:lang w:val="en-US"/>
        </w:rPr>
        <w:t xml:space="preserve">make tax settlements </w:t>
      </w:r>
      <w:r w:rsidR="00C75D7A" w:rsidRPr="7D1B32E5">
        <w:rPr>
          <w:rFonts w:ascii="Calibri" w:hAnsi="Calibri" w:cs="Calibri"/>
          <w:sz w:val="22"/>
          <w:szCs w:val="22"/>
          <w:lang w:val="en-US"/>
        </w:rPr>
        <w:t xml:space="preserve">by </w:t>
      </w:r>
      <w:r w:rsidRPr="7D1B32E5">
        <w:rPr>
          <w:rFonts w:ascii="Calibri" w:hAnsi="Calibri" w:cs="Calibri"/>
          <w:sz w:val="22"/>
          <w:szCs w:val="22"/>
          <w:lang w:val="en-US"/>
        </w:rPr>
        <w:t xml:space="preserve">the </w:t>
      </w:r>
      <w:r w:rsidR="00C75D7A" w:rsidRPr="7D1B32E5">
        <w:rPr>
          <w:rFonts w:ascii="Calibri" w:hAnsi="Calibri" w:cs="Calibri"/>
          <w:sz w:val="22"/>
          <w:szCs w:val="22"/>
          <w:lang w:val="en-US"/>
        </w:rPr>
        <w:t>members of the awarded Competition Teams.</w:t>
      </w:r>
    </w:p>
    <w:bookmarkEnd w:id="7"/>
    <w:p w14:paraId="7CB2E022" w14:textId="0BD89A63" w:rsidR="00087912" w:rsidRPr="00C75D7A" w:rsidRDefault="00EA7CE0" w:rsidP="00EA7CE0">
      <w:pPr>
        <w:pStyle w:val="Akapitzlist"/>
        <w:numPr>
          <w:ilvl w:val="0"/>
          <w:numId w:val="21"/>
        </w:numPr>
        <w:jc w:val="both"/>
        <w:rPr>
          <w:lang w:val="en-US"/>
        </w:rPr>
      </w:pPr>
      <w:r w:rsidRPr="005C3A88">
        <w:rPr>
          <w:rFonts w:ascii="Calibri" w:hAnsi="Calibri" w:cs="Calibri"/>
          <w:sz w:val="22"/>
          <w:szCs w:val="22"/>
          <w:lang w:val="en-US"/>
        </w:rPr>
        <w:t>The results of the competition will be published</w:t>
      </w:r>
      <w:r w:rsidRPr="00EA7CE0">
        <w:rPr>
          <w:rFonts w:ascii="Calibri" w:hAnsi="Calibri" w:cs="Calibri"/>
          <w:sz w:val="22"/>
          <w:szCs w:val="22"/>
          <w:lang w:val="en-US"/>
        </w:rPr>
        <w:t xml:space="preserve"> by 23</w:t>
      </w:r>
      <w:r w:rsidR="00834029" w:rsidRPr="005C3A88">
        <w:rPr>
          <w:rFonts w:ascii="Calibri" w:hAnsi="Calibri" w:cs="Calibri"/>
          <w:sz w:val="22"/>
          <w:szCs w:val="22"/>
          <w:vertAlign w:val="superscript"/>
          <w:lang w:val="en-US"/>
        </w:rPr>
        <w:t>rd</w:t>
      </w:r>
      <w:r w:rsidR="00834029">
        <w:rPr>
          <w:rFonts w:ascii="Calibri" w:hAnsi="Calibri" w:cs="Calibri"/>
          <w:sz w:val="22"/>
          <w:szCs w:val="22"/>
          <w:lang w:val="en-US"/>
        </w:rPr>
        <w:t xml:space="preserve"> </w:t>
      </w:r>
      <w:r w:rsidRPr="00EA7CE0">
        <w:rPr>
          <w:rFonts w:ascii="Calibri" w:hAnsi="Calibri" w:cs="Calibri"/>
          <w:sz w:val="22"/>
          <w:szCs w:val="22"/>
          <w:lang w:val="en-US"/>
        </w:rPr>
        <w:t>May 2023 on the Organiser's website</w:t>
      </w:r>
      <w:r w:rsidR="00C75D7A">
        <w:rPr>
          <w:rFonts w:ascii="Calibri" w:hAnsi="Calibri" w:cs="Calibri"/>
          <w:sz w:val="22"/>
          <w:szCs w:val="22"/>
          <w:lang w:val="en-US"/>
        </w:rPr>
        <w:t xml:space="preserve"> </w:t>
      </w:r>
      <w:hyperlink r:id="rId14" w:history="1">
        <w:r w:rsidR="00C75D7A" w:rsidRPr="005A251E">
          <w:rPr>
            <w:rStyle w:val="Hipercze"/>
            <w:rFonts w:ascii="Calibri" w:hAnsi="Calibri" w:cs="Calibri"/>
            <w:color w:val="auto"/>
            <w:sz w:val="22"/>
            <w:szCs w:val="22"/>
            <w:u w:val="none"/>
            <w:lang w:val="en-US"/>
          </w:rPr>
          <w:t>ENHANCE Smart City (pw.edu.pl)</w:t>
        </w:r>
      </w:hyperlink>
      <w:r w:rsidRPr="005A251E">
        <w:rPr>
          <w:rFonts w:ascii="Calibri" w:hAnsi="Calibri" w:cs="Calibri"/>
          <w:sz w:val="22"/>
          <w:szCs w:val="22"/>
          <w:lang w:val="en-US"/>
        </w:rPr>
        <w:t>.</w:t>
      </w:r>
    </w:p>
    <w:p w14:paraId="4929160B" w14:textId="624B4BB1" w:rsidR="00C75D7A" w:rsidRDefault="00C75D7A" w:rsidP="00EA7CE0">
      <w:pPr>
        <w:pStyle w:val="Akapitzlist"/>
        <w:numPr>
          <w:ilvl w:val="0"/>
          <w:numId w:val="21"/>
        </w:numPr>
        <w:jc w:val="both"/>
        <w:rPr>
          <w:rFonts w:ascii="Calibri" w:hAnsi="Calibri" w:cs="Calibri"/>
          <w:sz w:val="22"/>
          <w:szCs w:val="22"/>
          <w:lang w:val="en-US"/>
        </w:rPr>
      </w:pPr>
      <w:r w:rsidRPr="00C75D7A">
        <w:rPr>
          <w:rFonts w:ascii="Calibri" w:hAnsi="Calibri" w:cs="Calibri"/>
          <w:sz w:val="22"/>
          <w:szCs w:val="22"/>
          <w:lang w:val="en-US"/>
        </w:rPr>
        <w:t xml:space="preserve">The Organizer shall not be responsible for the </w:t>
      </w:r>
      <w:r w:rsidR="00E2302E">
        <w:rPr>
          <w:rFonts w:ascii="Calibri" w:hAnsi="Calibri" w:cs="Calibri"/>
          <w:sz w:val="22"/>
          <w:szCs w:val="22"/>
          <w:lang w:val="en-US"/>
        </w:rPr>
        <w:t xml:space="preserve">failure </w:t>
      </w:r>
      <w:r w:rsidRPr="00C75D7A">
        <w:rPr>
          <w:rFonts w:ascii="Calibri" w:hAnsi="Calibri" w:cs="Calibri"/>
          <w:sz w:val="22"/>
          <w:szCs w:val="22"/>
          <w:lang w:val="en-US"/>
        </w:rPr>
        <w:t xml:space="preserve">or obstruction </w:t>
      </w:r>
      <w:r w:rsidR="00E2302E">
        <w:rPr>
          <w:rFonts w:ascii="Calibri" w:hAnsi="Calibri" w:cs="Calibri"/>
          <w:sz w:val="22"/>
          <w:szCs w:val="22"/>
          <w:lang w:val="en-US"/>
        </w:rPr>
        <w:t xml:space="preserve">to collect </w:t>
      </w:r>
      <w:r w:rsidRPr="00C75D7A">
        <w:rPr>
          <w:rFonts w:ascii="Calibri" w:hAnsi="Calibri" w:cs="Calibri"/>
          <w:sz w:val="22"/>
          <w:szCs w:val="22"/>
          <w:lang w:val="en-US"/>
        </w:rPr>
        <w:t xml:space="preserve">the prize due to </w:t>
      </w:r>
      <w:r w:rsidR="00E2302E">
        <w:rPr>
          <w:rFonts w:ascii="Calibri" w:hAnsi="Calibri" w:cs="Calibri"/>
          <w:sz w:val="22"/>
          <w:szCs w:val="22"/>
          <w:lang w:val="en-US"/>
        </w:rPr>
        <w:t xml:space="preserve">the </w:t>
      </w:r>
      <w:r w:rsidRPr="00C75D7A">
        <w:rPr>
          <w:rFonts w:ascii="Calibri" w:hAnsi="Calibri" w:cs="Calibri"/>
          <w:sz w:val="22"/>
          <w:szCs w:val="22"/>
          <w:lang w:val="en-US"/>
        </w:rPr>
        <w:t>reasons attributable to the Participant of the awarded Competition Team.</w:t>
      </w:r>
    </w:p>
    <w:p w14:paraId="2E68CE37" w14:textId="77777777" w:rsidR="00C75D7A" w:rsidRPr="00C75D7A" w:rsidRDefault="00C75D7A" w:rsidP="00C75D7A">
      <w:pPr>
        <w:pStyle w:val="Akapitzlist"/>
        <w:jc w:val="both"/>
        <w:rPr>
          <w:rFonts w:ascii="Calibri" w:hAnsi="Calibri" w:cs="Calibri"/>
          <w:sz w:val="22"/>
          <w:szCs w:val="22"/>
          <w:lang w:val="en-US"/>
        </w:rPr>
      </w:pPr>
    </w:p>
    <w:p w14:paraId="018D20EA" w14:textId="3A50550F" w:rsidR="00594066" w:rsidRDefault="00C75D7A" w:rsidP="00C75D7A">
      <w:pPr>
        <w:pStyle w:val="Akapitzlist"/>
        <w:numPr>
          <w:ilvl w:val="0"/>
          <w:numId w:val="5"/>
        </w:numPr>
        <w:ind w:left="426" w:hanging="426"/>
        <w:rPr>
          <w:rFonts w:ascii="Calibri" w:hAnsi="Calibri" w:cs="Calibri"/>
          <w:b/>
          <w:bCs/>
          <w:sz w:val="22"/>
          <w:szCs w:val="22"/>
        </w:rPr>
      </w:pPr>
      <w:r w:rsidRPr="00C75D7A">
        <w:rPr>
          <w:rFonts w:ascii="Calibri" w:hAnsi="Calibri" w:cs="Calibri"/>
          <w:b/>
          <w:bCs/>
          <w:sz w:val="22"/>
          <w:szCs w:val="22"/>
        </w:rPr>
        <w:t>Personal information</w:t>
      </w:r>
    </w:p>
    <w:p w14:paraId="0D43658D" w14:textId="58B58C45" w:rsidR="00AA5282" w:rsidRDefault="002D3A43" w:rsidP="00FA5E4D">
      <w:pPr>
        <w:pStyle w:val="Akapitzlist"/>
        <w:numPr>
          <w:ilvl w:val="3"/>
          <w:numId w:val="27"/>
        </w:numPr>
        <w:ind w:left="709" w:hanging="283"/>
        <w:jc w:val="both"/>
        <w:rPr>
          <w:rFonts w:ascii="Calibri" w:hAnsi="Calibri" w:cs="Calibri"/>
          <w:sz w:val="22"/>
          <w:szCs w:val="22"/>
          <w:lang w:val="en-US"/>
        </w:rPr>
      </w:pPr>
      <w:r w:rsidRPr="7D1B32E5">
        <w:rPr>
          <w:rFonts w:ascii="Calibri" w:hAnsi="Calibri" w:cs="Calibri"/>
          <w:sz w:val="22"/>
          <w:szCs w:val="22"/>
          <w:lang w:val="en-US"/>
        </w:rPr>
        <w:t>Warsaw University of Technology, located at Plac</w:t>
      </w:r>
      <w:r w:rsidR="00344C0A">
        <w:rPr>
          <w:rFonts w:ascii="Calibri" w:hAnsi="Calibri" w:cs="Calibri"/>
          <w:sz w:val="22"/>
          <w:szCs w:val="22"/>
          <w:lang w:val="en-US"/>
        </w:rPr>
        <w:t xml:space="preserve"> </w:t>
      </w:r>
      <w:r w:rsidRPr="7D1B32E5">
        <w:rPr>
          <w:rFonts w:ascii="Calibri" w:hAnsi="Calibri" w:cs="Calibri"/>
          <w:sz w:val="22"/>
          <w:szCs w:val="22"/>
          <w:lang w:val="en-US"/>
        </w:rPr>
        <w:t>Politechniki 1, 00-661 Warsaw</w:t>
      </w:r>
      <w:r w:rsidR="00344C0A">
        <w:rPr>
          <w:rFonts w:ascii="Calibri" w:hAnsi="Calibri" w:cs="Calibri"/>
          <w:sz w:val="22"/>
          <w:szCs w:val="22"/>
          <w:lang w:val="en-US"/>
        </w:rPr>
        <w:t>,</w:t>
      </w:r>
      <w:r w:rsidR="00FA5E4D" w:rsidRPr="7D1B32E5">
        <w:rPr>
          <w:rFonts w:ascii="Calibri" w:hAnsi="Calibri" w:cs="Calibri"/>
          <w:sz w:val="22"/>
          <w:szCs w:val="22"/>
          <w:lang w:val="en-US"/>
        </w:rPr>
        <w:t xml:space="preserve"> </w:t>
      </w:r>
      <w:r w:rsidRPr="7D1B32E5">
        <w:rPr>
          <w:rFonts w:ascii="Calibri" w:hAnsi="Calibri" w:cs="Calibri"/>
          <w:sz w:val="22"/>
          <w:szCs w:val="22"/>
          <w:lang w:val="en-US"/>
        </w:rPr>
        <w:t xml:space="preserve">is </w:t>
      </w:r>
      <w:r w:rsidR="00186757" w:rsidRPr="7D1B32E5">
        <w:rPr>
          <w:rFonts w:ascii="Calibri" w:hAnsi="Calibri" w:cs="Calibri"/>
          <w:sz w:val="22"/>
          <w:szCs w:val="22"/>
          <w:lang w:val="en-US"/>
        </w:rPr>
        <w:t xml:space="preserve">The </w:t>
      </w:r>
      <w:r w:rsidR="006E5653" w:rsidRPr="7D1B32E5">
        <w:rPr>
          <w:rFonts w:ascii="Calibri" w:hAnsi="Calibri" w:cs="Calibri"/>
          <w:sz w:val="22"/>
          <w:szCs w:val="22"/>
          <w:lang w:val="en-US"/>
        </w:rPr>
        <w:t>Participants' personal data administrator</w:t>
      </w:r>
      <w:r w:rsidR="00AA5282">
        <w:rPr>
          <w:rFonts w:ascii="Calibri" w:hAnsi="Calibri" w:cs="Calibri"/>
          <w:sz w:val="22"/>
          <w:szCs w:val="22"/>
          <w:lang w:val="en-US"/>
        </w:rPr>
        <w:t>.</w:t>
      </w:r>
    </w:p>
    <w:p w14:paraId="1DD7DD26" w14:textId="0D439867" w:rsidR="00186757" w:rsidRPr="00FA5E4D" w:rsidRDefault="00186757" w:rsidP="00FA5E4D">
      <w:pPr>
        <w:pStyle w:val="Akapitzlist"/>
        <w:numPr>
          <w:ilvl w:val="3"/>
          <w:numId w:val="27"/>
        </w:numPr>
        <w:ind w:left="709" w:hanging="283"/>
        <w:jc w:val="both"/>
        <w:rPr>
          <w:rFonts w:ascii="Calibri" w:hAnsi="Calibri" w:cs="Calibri"/>
          <w:sz w:val="22"/>
          <w:szCs w:val="22"/>
          <w:lang w:val="en-US"/>
        </w:rPr>
      </w:pPr>
      <w:r w:rsidRPr="7D1B32E5">
        <w:rPr>
          <w:rFonts w:ascii="Calibri" w:eastAsia="SimSun" w:hAnsi="Calibri" w:cs="Calibri"/>
          <w:sz w:val="22"/>
          <w:szCs w:val="22"/>
          <w:lang w:val="en-US"/>
        </w:rPr>
        <w:t xml:space="preserve">The Administrator has appointed </w:t>
      </w:r>
      <w:r w:rsidR="002D3A43" w:rsidRPr="7D1B32E5">
        <w:rPr>
          <w:rFonts w:ascii="Calibri" w:eastAsia="SimSun" w:hAnsi="Calibri" w:cs="Calibri"/>
          <w:sz w:val="22"/>
          <w:szCs w:val="22"/>
          <w:lang w:val="en-US"/>
        </w:rPr>
        <w:t>the</w:t>
      </w:r>
      <w:r w:rsidR="2C95814D" w:rsidRPr="7D1B32E5">
        <w:rPr>
          <w:rFonts w:ascii="Calibri" w:eastAsia="SimSun" w:hAnsi="Calibri" w:cs="Calibri"/>
          <w:sz w:val="22"/>
          <w:szCs w:val="22"/>
          <w:lang w:val="en-US"/>
        </w:rPr>
        <w:t xml:space="preserve"> </w:t>
      </w:r>
      <w:r w:rsidRPr="7D1B32E5">
        <w:rPr>
          <w:rFonts w:ascii="Calibri" w:eastAsia="SimSun" w:hAnsi="Calibri" w:cs="Calibri"/>
          <w:sz w:val="22"/>
          <w:szCs w:val="22"/>
          <w:lang w:val="en-US"/>
        </w:rPr>
        <w:t>Data Protection Inspector to supervise the processing of personal data. The Inspector can be contacted at the e-mail address: iod@pw.edu.pl.</w:t>
      </w:r>
    </w:p>
    <w:p w14:paraId="394DEC73" w14:textId="50188A02" w:rsidR="00C75D7A" w:rsidRPr="00FA5E4D" w:rsidRDefault="002D3A43" w:rsidP="00186757">
      <w:pPr>
        <w:pStyle w:val="Akapitzlist"/>
        <w:numPr>
          <w:ilvl w:val="3"/>
          <w:numId w:val="27"/>
        </w:numPr>
        <w:ind w:left="709" w:hanging="283"/>
        <w:jc w:val="both"/>
        <w:rPr>
          <w:rFonts w:ascii="Calibri" w:hAnsi="Calibri" w:cs="Calibri"/>
          <w:sz w:val="22"/>
          <w:szCs w:val="22"/>
          <w:lang w:val="en-US"/>
        </w:rPr>
      </w:pPr>
      <w:r w:rsidRPr="00FA5E4D">
        <w:rPr>
          <w:rFonts w:ascii="Calibri" w:hAnsi="Calibri" w:cs="Calibri"/>
          <w:sz w:val="22"/>
          <w:szCs w:val="22"/>
          <w:lang w:val="en-US"/>
        </w:rPr>
        <w:t xml:space="preserve">The </w:t>
      </w:r>
      <w:r w:rsidR="00186757" w:rsidRPr="00FA5E4D">
        <w:rPr>
          <w:rFonts w:ascii="Calibri" w:hAnsi="Calibri" w:cs="Calibri"/>
          <w:sz w:val="22"/>
          <w:szCs w:val="22"/>
          <w:lang w:val="en-US"/>
        </w:rPr>
        <w:t>Personal data is processed on the basis of Article 6(1)(a) of Regulation (EU) 2016/679 of the European Parliament and of the Council of 27 April 2016 on the protection of natural persons with regard to the processing of personal data and on the free movement of such data and repealing Directive 95/46 / EC (Official Journal of the EU L 119/1 of 4 May 2016 - GDPR), i.e. on the basis of consent granted by the Contest Participant.</w:t>
      </w:r>
    </w:p>
    <w:p w14:paraId="71E1194A" w14:textId="4397B48C" w:rsidR="006E5653" w:rsidRPr="00FA5E4D" w:rsidRDefault="006E5653" w:rsidP="006E5653">
      <w:pPr>
        <w:pStyle w:val="Akapitzlist"/>
        <w:numPr>
          <w:ilvl w:val="3"/>
          <w:numId w:val="27"/>
        </w:numPr>
        <w:ind w:left="709" w:hanging="283"/>
        <w:jc w:val="both"/>
        <w:rPr>
          <w:rFonts w:ascii="Calibri" w:hAnsi="Calibri" w:cs="Calibri"/>
          <w:sz w:val="22"/>
          <w:szCs w:val="22"/>
          <w:lang w:val="en-US"/>
        </w:rPr>
      </w:pPr>
      <w:r w:rsidRPr="00FA5E4D">
        <w:rPr>
          <w:rFonts w:ascii="Calibri" w:hAnsi="Calibri" w:cs="Calibri"/>
          <w:sz w:val="22"/>
          <w:szCs w:val="22"/>
          <w:lang w:val="en-US"/>
        </w:rPr>
        <w:lastRenderedPageBreak/>
        <w:t xml:space="preserve">The Participant's personal data shall be processed in connection with their participation in the Competition, i.e. for the purpose of organizing the Competition, conducting the Competition, as well as transferring the prizes. </w:t>
      </w:r>
    </w:p>
    <w:p w14:paraId="63942DBB" w14:textId="4A56D723" w:rsidR="006E5653" w:rsidRPr="00FA5E4D" w:rsidRDefault="006E5653" w:rsidP="006E5653">
      <w:pPr>
        <w:pStyle w:val="Akapitzlist"/>
        <w:numPr>
          <w:ilvl w:val="3"/>
          <w:numId w:val="27"/>
        </w:numPr>
        <w:ind w:left="709" w:hanging="283"/>
        <w:jc w:val="both"/>
        <w:rPr>
          <w:rFonts w:ascii="Calibri" w:hAnsi="Calibri" w:cs="Calibri"/>
          <w:sz w:val="22"/>
          <w:szCs w:val="22"/>
          <w:lang w:val="en-US"/>
        </w:rPr>
      </w:pPr>
      <w:r w:rsidRPr="7D1B32E5">
        <w:rPr>
          <w:rFonts w:ascii="Calibri" w:hAnsi="Calibri" w:cs="Calibri"/>
          <w:sz w:val="22"/>
          <w:szCs w:val="22"/>
          <w:lang w:val="en-US"/>
        </w:rPr>
        <w:t xml:space="preserve">The Participant's personal data </w:t>
      </w:r>
      <w:r w:rsidR="002D3A43" w:rsidRPr="7D1B32E5">
        <w:rPr>
          <w:rFonts w:ascii="Calibri" w:hAnsi="Calibri" w:cs="Calibri"/>
          <w:sz w:val="22"/>
          <w:szCs w:val="22"/>
          <w:lang w:val="en-US"/>
        </w:rPr>
        <w:t xml:space="preserve">is </w:t>
      </w:r>
      <w:r w:rsidRPr="7D1B32E5">
        <w:rPr>
          <w:rFonts w:ascii="Calibri" w:hAnsi="Calibri" w:cs="Calibri"/>
          <w:sz w:val="22"/>
          <w:szCs w:val="22"/>
          <w:lang w:val="en-US"/>
        </w:rPr>
        <w:t xml:space="preserve">stored for the duration of the Competition and for the period resulting from </w:t>
      </w:r>
      <w:r w:rsidR="002D3A43" w:rsidRPr="7D1B32E5">
        <w:rPr>
          <w:rFonts w:ascii="Calibri" w:hAnsi="Calibri" w:cs="Calibri"/>
          <w:sz w:val="22"/>
          <w:szCs w:val="22"/>
          <w:lang w:val="en-US"/>
        </w:rPr>
        <w:t xml:space="preserve">the </w:t>
      </w:r>
      <w:r w:rsidRPr="7D1B32E5">
        <w:rPr>
          <w:rFonts w:ascii="Calibri" w:hAnsi="Calibri" w:cs="Calibri"/>
          <w:sz w:val="22"/>
          <w:szCs w:val="22"/>
          <w:lang w:val="en-US"/>
        </w:rPr>
        <w:t>archival regulations</w:t>
      </w:r>
      <w:r w:rsidR="002D3A43" w:rsidRPr="7D1B32E5">
        <w:rPr>
          <w:rFonts w:ascii="Calibri" w:hAnsi="Calibri" w:cs="Calibri"/>
          <w:sz w:val="22"/>
          <w:szCs w:val="22"/>
          <w:lang w:val="en-US"/>
        </w:rPr>
        <w:t xml:space="preserve"> after the end of the Competition</w:t>
      </w:r>
    </w:p>
    <w:p w14:paraId="46AB56E5" w14:textId="2D074ACE" w:rsidR="006E5653" w:rsidRPr="00FA5E4D" w:rsidRDefault="006E5653" w:rsidP="006E5653">
      <w:pPr>
        <w:pStyle w:val="Akapitzlist"/>
        <w:numPr>
          <w:ilvl w:val="3"/>
          <w:numId w:val="27"/>
        </w:numPr>
        <w:ind w:left="709" w:hanging="283"/>
        <w:jc w:val="both"/>
        <w:rPr>
          <w:rFonts w:ascii="Calibri" w:hAnsi="Calibri" w:cs="Calibri"/>
          <w:sz w:val="22"/>
          <w:szCs w:val="22"/>
          <w:lang w:val="en-US"/>
        </w:rPr>
      </w:pPr>
      <w:r w:rsidRPr="7D1B32E5">
        <w:rPr>
          <w:rFonts w:ascii="Calibri" w:hAnsi="Calibri" w:cs="Calibri"/>
          <w:sz w:val="22"/>
          <w:szCs w:val="22"/>
          <w:lang w:val="en-US"/>
        </w:rPr>
        <w:t xml:space="preserve">Providing personal data is voluntary and is </w:t>
      </w:r>
      <w:r w:rsidR="00FA4E4D" w:rsidRPr="7D1B32E5">
        <w:rPr>
          <w:rFonts w:ascii="Calibri" w:hAnsi="Calibri" w:cs="Calibri"/>
          <w:sz w:val="22"/>
          <w:szCs w:val="22"/>
          <w:lang w:val="en-US"/>
        </w:rPr>
        <w:t>the</w:t>
      </w:r>
      <w:r w:rsidRPr="7D1B32E5">
        <w:rPr>
          <w:rFonts w:ascii="Calibri" w:hAnsi="Calibri" w:cs="Calibri"/>
          <w:sz w:val="22"/>
          <w:szCs w:val="22"/>
          <w:lang w:val="en-US"/>
        </w:rPr>
        <w:t xml:space="preserve"> condition </w:t>
      </w:r>
      <w:r w:rsidR="00FA4E4D" w:rsidRPr="7D1B32E5">
        <w:rPr>
          <w:rFonts w:ascii="Calibri" w:hAnsi="Calibri" w:cs="Calibri"/>
          <w:sz w:val="22"/>
          <w:szCs w:val="22"/>
          <w:lang w:val="en-US"/>
        </w:rPr>
        <w:t xml:space="preserve">of </w:t>
      </w:r>
      <w:r w:rsidRPr="7D1B32E5">
        <w:rPr>
          <w:rFonts w:ascii="Calibri" w:hAnsi="Calibri" w:cs="Calibri"/>
          <w:sz w:val="22"/>
          <w:szCs w:val="22"/>
          <w:lang w:val="en-US"/>
        </w:rPr>
        <w:t>participating in the Competition and receiving the prize.</w:t>
      </w:r>
    </w:p>
    <w:p w14:paraId="4AE1612F" w14:textId="24E4DE3F" w:rsidR="006E5653" w:rsidRPr="00FA5E4D" w:rsidRDefault="006E5653" w:rsidP="006E5653">
      <w:pPr>
        <w:pStyle w:val="Akapitzlist"/>
        <w:numPr>
          <w:ilvl w:val="3"/>
          <w:numId w:val="27"/>
        </w:numPr>
        <w:ind w:left="709" w:hanging="283"/>
        <w:jc w:val="both"/>
        <w:rPr>
          <w:rFonts w:ascii="Calibri" w:hAnsi="Calibri" w:cs="Calibri"/>
          <w:sz w:val="22"/>
          <w:szCs w:val="22"/>
          <w:lang w:val="en-US"/>
        </w:rPr>
      </w:pPr>
      <w:r w:rsidRPr="00FA5E4D">
        <w:rPr>
          <w:rFonts w:ascii="Calibri" w:hAnsi="Calibri" w:cs="Calibri"/>
          <w:sz w:val="22"/>
          <w:szCs w:val="22"/>
          <w:lang w:val="en-US"/>
        </w:rPr>
        <w:t>In connection with the processing of personal data, the Participant has the right to:</w:t>
      </w:r>
    </w:p>
    <w:p w14:paraId="49EE2DA6" w14:textId="0CC2BF50" w:rsidR="006E5653" w:rsidRPr="006E5653" w:rsidRDefault="006E5653" w:rsidP="00440A2A">
      <w:pPr>
        <w:pStyle w:val="Akapitzlist"/>
        <w:numPr>
          <w:ilvl w:val="1"/>
          <w:numId w:val="6"/>
        </w:numPr>
        <w:ind w:left="993" w:hanging="284"/>
        <w:jc w:val="both"/>
        <w:rPr>
          <w:rFonts w:ascii="Calibri" w:hAnsi="Calibri" w:cs="Calibri"/>
          <w:sz w:val="22"/>
          <w:szCs w:val="22"/>
        </w:rPr>
      </w:pPr>
      <w:r w:rsidRPr="006E5653">
        <w:rPr>
          <w:rFonts w:ascii="Calibri" w:hAnsi="Calibri" w:cs="Calibri"/>
          <w:sz w:val="22"/>
          <w:szCs w:val="22"/>
        </w:rPr>
        <w:t xml:space="preserve">access to their data, </w:t>
      </w:r>
    </w:p>
    <w:p w14:paraId="515A0309" w14:textId="200AAA42" w:rsidR="006E5653" w:rsidRPr="006E5653" w:rsidRDefault="006E5653" w:rsidP="00440A2A">
      <w:pPr>
        <w:pStyle w:val="Akapitzlist"/>
        <w:numPr>
          <w:ilvl w:val="1"/>
          <w:numId w:val="6"/>
        </w:numPr>
        <w:ind w:left="993" w:hanging="284"/>
        <w:jc w:val="both"/>
        <w:rPr>
          <w:rFonts w:ascii="Calibri" w:hAnsi="Calibri" w:cs="Calibri"/>
          <w:sz w:val="22"/>
          <w:szCs w:val="22"/>
        </w:rPr>
      </w:pPr>
      <w:r w:rsidRPr="006E5653">
        <w:rPr>
          <w:rFonts w:ascii="Calibri" w:hAnsi="Calibri" w:cs="Calibri"/>
          <w:sz w:val="22"/>
          <w:szCs w:val="22"/>
        </w:rPr>
        <w:t>request their rectification,</w:t>
      </w:r>
    </w:p>
    <w:p w14:paraId="05333FEC" w14:textId="28DD5479" w:rsidR="006E5653" w:rsidRPr="00FA5E4D" w:rsidRDefault="006E5653" w:rsidP="00440A2A">
      <w:pPr>
        <w:pStyle w:val="Akapitzlist"/>
        <w:numPr>
          <w:ilvl w:val="1"/>
          <w:numId w:val="6"/>
        </w:numPr>
        <w:ind w:left="993" w:hanging="284"/>
        <w:jc w:val="both"/>
        <w:rPr>
          <w:rFonts w:ascii="Calibri" w:hAnsi="Calibri" w:cs="Calibri"/>
          <w:sz w:val="22"/>
          <w:szCs w:val="22"/>
          <w:lang w:val="en-US"/>
        </w:rPr>
      </w:pPr>
      <w:r w:rsidRPr="00FA5E4D">
        <w:rPr>
          <w:rFonts w:ascii="Calibri" w:hAnsi="Calibri" w:cs="Calibri"/>
          <w:sz w:val="22"/>
          <w:szCs w:val="22"/>
          <w:lang w:val="en-US"/>
        </w:rPr>
        <w:t>request their deletion if it is determined that there are no grounds for the data to be processed,</w:t>
      </w:r>
    </w:p>
    <w:p w14:paraId="1A27F76F" w14:textId="0C32D337" w:rsidR="006E5653" w:rsidRPr="00FA5E4D" w:rsidRDefault="006E5653" w:rsidP="00440A2A">
      <w:pPr>
        <w:pStyle w:val="Akapitzlist"/>
        <w:numPr>
          <w:ilvl w:val="1"/>
          <w:numId w:val="6"/>
        </w:numPr>
        <w:ind w:left="993" w:hanging="284"/>
        <w:jc w:val="both"/>
        <w:rPr>
          <w:rFonts w:ascii="Calibri" w:hAnsi="Calibri" w:cs="Calibri"/>
          <w:sz w:val="22"/>
          <w:szCs w:val="22"/>
          <w:lang w:val="en-US"/>
        </w:rPr>
      </w:pPr>
      <w:r w:rsidRPr="00FA5E4D">
        <w:rPr>
          <w:rFonts w:ascii="Calibri" w:hAnsi="Calibri" w:cs="Calibri"/>
          <w:sz w:val="22"/>
          <w:szCs w:val="22"/>
          <w:lang w:val="en-US"/>
        </w:rPr>
        <w:t xml:space="preserve">demand restriction of their processing, </w:t>
      </w:r>
    </w:p>
    <w:p w14:paraId="0A4C27BB" w14:textId="25B2D836" w:rsidR="006E5653" w:rsidRPr="00FA5E4D" w:rsidRDefault="006E5653" w:rsidP="00440A2A">
      <w:pPr>
        <w:pStyle w:val="Akapitzlist"/>
        <w:numPr>
          <w:ilvl w:val="1"/>
          <w:numId w:val="6"/>
        </w:numPr>
        <w:ind w:left="993" w:hanging="284"/>
        <w:jc w:val="both"/>
        <w:rPr>
          <w:rFonts w:ascii="Calibri" w:hAnsi="Calibri" w:cs="Calibri"/>
          <w:sz w:val="22"/>
          <w:szCs w:val="22"/>
          <w:lang w:val="en-US"/>
        </w:rPr>
      </w:pPr>
      <w:r w:rsidRPr="00FA5E4D">
        <w:rPr>
          <w:rFonts w:ascii="Calibri" w:hAnsi="Calibri" w:cs="Calibri"/>
          <w:sz w:val="22"/>
          <w:szCs w:val="22"/>
          <w:lang w:val="en-US"/>
        </w:rPr>
        <w:t>to object to the processing of data, the provision of which is voluntary,</w:t>
      </w:r>
    </w:p>
    <w:p w14:paraId="269CF293" w14:textId="3BD9F759" w:rsidR="006E5653" w:rsidRPr="006E5653" w:rsidRDefault="006E5653" w:rsidP="00440A2A">
      <w:pPr>
        <w:pStyle w:val="Akapitzlist"/>
        <w:numPr>
          <w:ilvl w:val="1"/>
          <w:numId w:val="6"/>
        </w:numPr>
        <w:ind w:left="993" w:hanging="284"/>
        <w:jc w:val="both"/>
        <w:rPr>
          <w:rFonts w:ascii="Calibri" w:hAnsi="Calibri" w:cs="Calibri"/>
          <w:sz w:val="22"/>
          <w:szCs w:val="22"/>
        </w:rPr>
      </w:pPr>
      <w:r w:rsidRPr="006E5653">
        <w:rPr>
          <w:rFonts w:ascii="Calibri" w:hAnsi="Calibri" w:cs="Calibri"/>
          <w:sz w:val="22"/>
          <w:szCs w:val="22"/>
        </w:rPr>
        <w:t>data portability,</w:t>
      </w:r>
    </w:p>
    <w:p w14:paraId="6E12A95F" w14:textId="0C6B9ED5" w:rsidR="006E5653" w:rsidRPr="00FA5E4D" w:rsidRDefault="006E5653" w:rsidP="00440A2A">
      <w:pPr>
        <w:pStyle w:val="Akapitzlist"/>
        <w:numPr>
          <w:ilvl w:val="1"/>
          <w:numId w:val="6"/>
        </w:numPr>
        <w:ind w:left="993" w:hanging="284"/>
        <w:jc w:val="both"/>
        <w:rPr>
          <w:rFonts w:ascii="Calibri" w:hAnsi="Calibri" w:cs="Calibri"/>
          <w:sz w:val="22"/>
          <w:szCs w:val="22"/>
          <w:lang w:val="en-US"/>
        </w:rPr>
      </w:pPr>
      <w:r w:rsidRPr="7D1B32E5">
        <w:rPr>
          <w:rFonts w:ascii="Calibri" w:hAnsi="Calibri" w:cs="Calibri"/>
          <w:sz w:val="22"/>
          <w:szCs w:val="22"/>
          <w:lang w:val="en-US"/>
        </w:rPr>
        <w:t xml:space="preserve">withdraw </w:t>
      </w:r>
      <w:r w:rsidR="006716D7" w:rsidRPr="7D1B32E5">
        <w:rPr>
          <w:rFonts w:ascii="Calibri" w:hAnsi="Calibri" w:cs="Calibri"/>
          <w:sz w:val="22"/>
          <w:szCs w:val="22"/>
          <w:lang w:val="en-US"/>
        </w:rPr>
        <w:t xml:space="preserve">the </w:t>
      </w:r>
      <w:r w:rsidRPr="7D1B32E5">
        <w:rPr>
          <w:rFonts w:ascii="Calibri" w:hAnsi="Calibri" w:cs="Calibri"/>
          <w:sz w:val="22"/>
          <w:szCs w:val="22"/>
          <w:lang w:val="en-US"/>
        </w:rPr>
        <w:t xml:space="preserve">consent to data processing at any time. </w:t>
      </w:r>
      <w:r w:rsidR="006716D7" w:rsidRPr="7D1B32E5">
        <w:rPr>
          <w:rFonts w:ascii="Calibri" w:hAnsi="Calibri" w:cs="Calibri"/>
          <w:sz w:val="22"/>
          <w:szCs w:val="22"/>
          <w:lang w:val="en-US"/>
        </w:rPr>
        <w:t>The w</w:t>
      </w:r>
      <w:r w:rsidRPr="7D1B32E5">
        <w:rPr>
          <w:rFonts w:ascii="Calibri" w:hAnsi="Calibri" w:cs="Calibri"/>
          <w:sz w:val="22"/>
          <w:szCs w:val="22"/>
          <w:lang w:val="en-US"/>
        </w:rPr>
        <w:t xml:space="preserve">ithdrawal of </w:t>
      </w:r>
      <w:r w:rsidR="006716D7" w:rsidRPr="7D1B32E5">
        <w:rPr>
          <w:rFonts w:ascii="Calibri" w:hAnsi="Calibri" w:cs="Calibri"/>
          <w:sz w:val="22"/>
          <w:szCs w:val="22"/>
          <w:lang w:val="en-US"/>
        </w:rPr>
        <w:t xml:space="preserve">the </w:t>
      </w:r>
      <w:r w:rsidRPr="7D1B32E5">
        <w:rPr>
          <w:rFonts w:ascii="Calibri" w:hAnsi="Calibri" w:cs="Calibri"/>
          <w:sz w:val="22"/>
          <w:szCs w:val="22"/>
          <w:lang w:val="en-US"/>
        </w:rPr>
        <w:t xml:space="preserve">consent will not affect </w:t>
      </w:r>
      <w:r w:rsidR="006716D7" w:rsidRPr="7D1B32E5">
        <w:rPr>
          <w:rFonts w:ascii="Calibri" w:hAnsi="Calibri" w:cs="Calibri"/>
          <w:sz w:val="22"/>
          <w:szCs w:val="22"/>
          <w:lang w:val="en-US"/>
        </w:rPr>
        <w:t xml:space="preserve">the legal compliance </w:t>
      </w:r>
      <w:r w:rsidRPr="7D1B32E5">
        <w:rPr>
          <w:rFonts w:ascii="Calibri" w:hAnsi="Calibri" w:cs="Calibri"/>
          <w:sz w:val="22"/>
          <w:szCs w:val="22"/>
          <w:lang w:val="en-US"/>
        </w:rPr>
        <w:t xml:space="preserve">of the </w:t>
      </w:r>
      <w:r w:rsidR="006716D7" w:rsidRPr="7D1B32E5">
        <w:rPr>
          <w:rFonts w:ascii="Calibri" w:hAnsi="Calibri" w:cs="Calibri"/>
          <w:sz w:val="22"/>
          <w:szCs w:val="22"/>
          <w:lang w:val="en-US"/>
        </w:rPr>
        <w:t xml:space="preserve">data </w:t>
      </w:r>
      <w:r w:rsidRPr="7D1B32E5">
        <w:rPr>
          <w:rFonts w:ascii="Calibri" w:hAnsi="Calibri" w:cs="Calibri"/>
          <w:sz w:val="22"/>
          <w:szCs w:val="22"/>
          <w:lang w:val="en-US"/>
        </w:rPr>
        <w:t xml:space="preserve">processing </w:t>
      </w:r>
      <w:r w:rsidR="006716D7" w:rsidRPr="7D1B32E5">
        <w:rPr>
          <w:rFonts w:ascii="Calibri" w:hAnsi="Calibri" w:cs="Calibri"/>
          <w:sz w:val="22"/>
          <w:szCs w:val="22"/>
          <w:lang w:val="en-US"/>
        </w:rPr>
        <w:t xml:space="preserve">conducted </w:t>
      </w:r>
      <w:r w:rsidRPr="7D1B32E5">
        <w:rPr>
          <w:rFonts w:ascii="Calibri" w:hAnsi="Calibri" w:cs="Calibri"/>
          <w:sz w:val="22"/>
          <w:szCs w:val="22"/>
          <w:lang w:val="en-US"/>
        </w:rPr>
        <w:t xml:space="preserve">t on the basis of the </w:t>
      </w:r>
      <w:r w:rsidR="006716D7" w:rsidRPr="7D1B32E5">
        <w:rPr>
          <w:rFonts w:ascii="Calibri" w:hAnsi="Calibri" w:cs="Calibri"/>
          <w:sz w:val="22"/>
          <w:szCs w:val="22"/>
          <w:lang w:val="en-US"/>
        </w:rPr>
        <w:t xml:space="preserve">obtained </w:t>
      </w:r>
      <w:r w:rsidRPr="7D1B32E5">
        <w:rPr>
          <w:rFonts w:ascii="Calibri" w:hAnsi="Calibri" w:cs="Calibri"/>
          <w:sz w:val="22"/>
          <w:szCs w:val="22"/>
          <w:lang w:val="en-US"/>
        </w:rPr>
        <w:t>consent,</w:t>
      </w:r>
    </w:p>
    <w:p w14:paraId="1FE2534D" w14:textId="5EC58FFE" w:rsidR="006E5653" w:rsidRPr="00FA5E4D" w:rsidRDefault="006E5653" w:rsidP="00440A2A">
      <w:pPr>
        <w:pStyle w:val="Akapitzlist"/>
        <w:numPr>
          <w:ilvl w:val="1"/>
          <w:numId w:val="6"/>
        </w:numPr>
        <w:ind w:left="993" w:hanging="284"/>
        <w:jc w:val="both"/>
        <w:rPr>
          <w:rFonts w:ascii="Calibri" w:hAnsi="Calibri" w:cs="Calibri"/>
          <w:sz w:val="22"/>
          <w:szCs w:val="22"/>
          <w:lang w:val="en-US"/>
        </w:rPr>
      </w:pPr>
      <w:r w:rsidRPr="00FA5E4D">
        <w:rPr>
          <w:rFonts w:ascii="Calibri" w:hAnsi="Calibri" w:cs="Calibri"/>
          <w:sz w:val="22"/>
          <w:szCs w:val="22"/>
          <w:lang w:val="en-US"/>
        </w:rPr>
        <w:t>lodge a complaint to the supervisory authority, i.e., the Office for Personal Data Protection President.</w:t>
      </w:r>
    </w:p>
    <w:p w14:paraId="3218E638" w14:textId="7798BD0C" w:rsidR="006E5653" w:rsidRPr="00FA5E4D" w:rsidRDefault="006E5653" w:rsidP="006E5653">
      <w:pPr>
        <w:pStyle w:val="Akapitzlist"/>
        <w:numPr>
          <w:ilvl w:val="3"/>
          <w:numId w:val="27"/>
        </w:numPr>
        <w:ind w:left="709" w:hanging="283"/>
        <w:jc w:val="both"/>
        <w:rPr>
          <w:rFonts w:ascii="Calibri" w:hAnsi="Calibri" w:cs="Calibri"/>
          <w:sz w:val="22"/>
          <w:szCs w:val="22"/>
          <w:lang w:val="en-US"/>
        </w:rPr>
      </w:pPr>
      <w:r w:rsidRPr="00FA5E4D">
        <w:rPr>
          <w:rFonts w:ascii="Calibri" w:hAnsi="Calibri" w:cs="Calibri"/>
          <w:sz w:val="22"/>
          <w:szCs w:val="22"/>
          <w:lang w:val="en-US"/>
        </w:rPr>
        <w:t>The above-mentioned rights can be exercised by contacting the Organizer's Data Protection Officer.</w:t>
      </w:r>
    </w:p>
    <w:p w14:paraId="51E18C3C" w14:textId="20B9A096" w:rsidR="006E5653" w:rsidRPr="00FA5E4D" w:rsidRDefault="006E5653" w:rsidP="006E5653">
      <w:pPr>
        <w:pStyle w:val="Akapitzlist"/>
        <w:numPr>
          <w:ilvl w:val="3"/>
          <w:numId w:val="27"/>
        </w:numPr>
        <w:ind w:left="709" w:hanging="283"/>
        <w:jc w:val="both"/>
        <w:rPr>
          <w:rFonts w:ascii="Calibri" w:hAnsi="Calibri" w:cs="Calibri"/>
          <w:sz w:val="22"/>
          <w:szCs w:val="22"/>
          <w:lang w:val="en-US"/>
        </w:rPr>
      </w:pPr>
      <w:r w:rsidRPr="00FA5E4D">
        <w:rPr>
          <w:rFonts w:ascii="Calibri" w:hAnsi="Calibri" w:cs="Calibri"/>
          <w:sz w:val="22"/>
          <w:szCs w:val="22"/>
          <w:lang w:val="en-US"/>
        </w:rPr>
        <w:t>The Organizer does not make automated decisions towards the Participant, including those resulting from profiling.</w:t>
      </w:r>
    </w:p>
    <w:p w14:paraId="6B9C72BA" w14:textId="77777777" w:rsidR="003F0A88" w:rsidRPr="00FA5E4D" w:rsidRDefault="003F0A88" w:rsidP="003F0A88">
      <w:pPr>
        <w:pStyle w:val="Akapitzlist"/>
        <w:ind w:left="709"/>
        <w:jc w:val="both"/>
        <w:rPr>
          <w:rFonts w:ascii="Calibri" w:hAnsi="Calibri" w:cs="Calibri"/>
          <w:sz w:val="22"/>
          <w:szCs w:val="22"/>
          <w:lang w:val="en-US"/>
        </w:rPr>
      </w:pPr>
    </w:p>
    <w:p w14:paraId="11B1503A" w14:textId="76E81CA7" w:rsidR="00C75D7A" w:rsidRDefault="00C75D7A" w:rsidP="00C75D7A">
      <w:pPr>
        <w:pStyle w:val="Akapitzlist"/>
        <w:numPr>
          <w:ilvl w:val="0"/>
          <w:numId w:val="5"/>
        </w:numPr>
        <w:ind w:left="426" w:hanging="426"/>
        <w:rPr>
          <w:rFonts w:ascii="Calibri" w:hAnsi="Calibri" w:cs="Calibri"/>
          <w:b/>
          <w:bCs/>
          <w:sz w:val="22"/>
          <w:szCs w:val="22"/>
        </w:rPr>
      </w:pPr>
      <w:r w:rsidRPr="00C75D7A">
        <w:rPr>
          <w:rFonts w:ascii="Calibri" w:hAnsi="Calibri" w:cs="Calibri"/>
          <w:b/>
          <w:bCs/>
          <w:sz w:val="22"/>
          <w:szCs w:val="22"/>
        </w:rPr>
        <w:t>Final Provisions</w:t>
      </w:r>
    </w:p>
    <w:p w14:paraId="05D86454" w14:textId="58D7AFF9" w:rsidR="006F50CE" w:rsidRPr="00FA5E4D" w:rsidRDefault="006F50CE" w:rsidP="006F50CE">
      <w:pPr>
        <w:pStyle w:val="Akapitzlist"/>
        <w:numPr>
          <w:ilvl w:val="6"/>
          <w:numId w:val="27"/>
        </w:numPr>
        <w:ind w:left="709" w:hanging="283"/>
        <w:jc w:val="both"/>
        <w:rPr>
          <w:rFonts w:ascii="Calibri" w:hAnsi="Calibri" w:cs="Calibri"/>
          <w:sz w:val="22"/>
          <w:szCs w:val="22"/>
          <w:lang w:val="en-US"/>
        </w:rPr>
      </w:pPr>
      <w:r w:rsidRPr="00FA5E4D">
        <w:rPr>
          <w:rFonts w:ascii="Calibri" w:hAnsi="Calibri" w:cs="Calibri"/>
          <w:sz w:val="22"/>
          <w:szCs w:val="22"/>
          <w:lang w:val="en-US"/>
        </w:rPr>
        <w:t>These Regulations are the only document defining the rules of the contest.</w:t>
      </w:r>
    </w:p>
    <w:p w14:paraId="688BDFA4" w14:textId="14E9437C" w:rsidR="006F50CE" w:rsidRPr="00FA5E4D" w:rsidRDefault="008A49D0" w:rsidP="006F50CE">
      <w:pPr>
        <w:pStyle w:val="Akapitzlist"/>
        <w:numPr>
          <w:ilvl w:val="6"/>
          <w:numId w:val="27"/>
        </w:numPr>
        <w:ind w:left="709" w:hanging="283"/>
        <w:jc w:val="both"/>
        <w:rPr>
          <w:rFonts w:ascii="Calibri" w:hAnsi="Calibri" w:cs="Calibri"/>
          <w:sz w:val="22"/>
          <w:szCs w:val="22"/>
          <w:lang w:val="en-US"/>
        </w:rPr>
      </w:pPr>
      <w:r w:rsidRPr="00FA5E4D">
        <w:rPr>
          <w:rFonts w:ascii="Calibri" w:hAnsi="Calibri" w:cs="Calibri"/>
          <w:sz w:val="22"/>
          <w:szCs w:val="22"/>
          <w:lang w:val="en-US"/>
        </w:rPr>
        <w:t>The i</w:t>
      </w:r>
      <w:r w:rsidR="006F50CE" w:rsidRPr="00FA5E4D">
        <w:rPr>
          <w:rFonts w:ascii="Calibri" w:hAnsi="Calibri" w:cs="Calibri"/>
          <w:sz w:val="22"/>
          <w:szCs w:val="22"/>
          <w:lang w:val="en-US"/>
        </w:rPr>
        <w:t xml:space="preserve">ssues not covered by the Regulations shall be decided by the Organizer.  </w:t>
      </w:r>
    </w:p>
    <w:p w14:paraId="590F8E33" w14:textId="4DE97B2D" w:rsidR="006F50CE" w:rsidRPr="00FA5E4D" w:rsidRDefault="006F50CE" w:rsidP="006F50CE">
      <w:pPr>
        <w:pStyle w:val="Akapitzlist"/>
        <w:numPr>
          <w:ilvl w:val="6"/>
          <w:numId w:val="27"/>
        </w:numPr>
        <w:ind w:left="709" w:hanging="283"/>
        <w:jc w:val="both"/>
        <w:rPr>
          <w:rFonts w:ascii="Calibri" w:hAnsi="Calibri" w:cs="Calibri"/>
          <w:sz w:val="22"/>
          <w:szCs w:val="22"/>
          <w:lang w:val="en-US"/>
        </w:rPr>
      </w:pPr>
      <w:r w:rsidRPr="00FA5E4D">
        <w:rPr>
          <w:rFonts w:ascii="Calibri" w:hAnsi="Calibri" w:cs="Calibri"/>
          <w:sz w:val="22"/>
          <w:szCs w:val="22"/>
          <w:lang w:val="en-US"/>
        </w:rPr>
        <w:t xml:space="preserve">In matters not regulated by these Regulations, the provisions of the Civil Code shall apply accordingly. </w:t>
      </w:r>
    </w:p>
    <w:p w14:paraId="44CF272C" w14:textId="2AE54CF5" w:rsidR="006F50CE" w:rsidRPr="00FA5E4D" w:rsidRDefault="006F50CE" w:rsidP="006F50CE">
      <w:pPr>
        <w:pStyle w:val="Akapitzlist"/>
        <w:numPr>
          <w:ilvl w:val="6"/>
          <w:numId w:val="27"/>
        </w:numPr>
        <w:ind w:left="709" w:hanging="283"/>
        <w:jc w:val="both"/>
        <w:rPr>
          <w:rFonts w:ascii="Calibri" w:hAnsi="Calibri" w:cs="Calibri"/>
          <w:sz w:val="22"/>
          <w:szCs w:val="22"/>
          <w:lang w:val="en-US"/>
        </w:rPr>
      </w:pPr>
      <w:r w:rsidRPr="00FA5E4D">
        <w:rPr>
          <w:rFonts w:ascii="Calibri" w:hAnsi="Calibri" w:cs="Calibri"/>
          <w:sz w:val="22"/>
          <w:szCs w:val="22"/>
          <w:lang w:val="en-US"/>
        </w:rPr>
        <w:t xml:space="preserve">Any potential disputes that may arise in connection with the competition will be settled by the court having jurisdiction over the Organizer's headquarters. </w:t>
      </w:r>
    </w:p>
    <w:p w14:paraId="5A1EAB5C" w14:textId="4689340E" w:rsidR="006F50CE" w:rsidRPr="00FA5E4D" w:rsidRDefault="006F50CE" w:rsidP="006F50CE">
      <w:pPr>
        <w:pStyle w:val="Akapitzlist"/>
        <w:numPr>
          <w:ilvl w:val="6"/>
          <w:numId w:val="27"/>
        </w:numPr>
        <w:ind w:left="709" w:hanging="283"/>
        <w:jc w:val="both"/>
        <w:rPr>
          <w:rFonts w:ascii="Calibri" w:hAnsi="Calibri" w:cs="Calibri"/>
          <w:sz w:val="22"/>
          <w:szCs w:val="22"/>
          <w:lang w:val="en-US"/>
        </w:rPr>
      </w:pPr>
      <w:r w:rsidRPr="7D1B32E5">
        <w:rPr>
          <w:rFonts w:ascii="Calibri" w:hAnsi="Calibri" w:cs="Calibri"/>
          <w:sz w:val="22"/>
          <w:szCs w:val="22"/>
          <w:lang w:val="en-US"/>
        </w:rPr>
        <w:t>The Organizer reserves the right to change the date of the contest or</w:t>
      </w:r>
      <w:r w:rsidR="000A6558">
        <w:rPr>
          <w:rFonts w:ascii="Calibri" w:hAnsi="Calibri" w:cs="Calibri"/>
          <w:sz w:val="22"/>
          <w:szCs w:val="22"/>
          <w:lang w:val="en-US"/>
        </w:rPr>
        <w:t xml:space="preserve"> </w:t>
      </w:r>
      <w:r w:rsidRPr="7D1B32E5">
        <w:rPr>
          <w:rFonts w:ascii="Calibri" w:hAnsi="Calibri" w:cs="Calibri"/>
          <w:sz w:val="22"/>
          <w:szCs w:val="22"/>
          <w:lang w:val="en-US"/>
        </w:rPr>
        <w:t>cancel it in the event of events beyond its control</w:t>
      </w:r>
      <w:r w:rsidR="000A6558">
        <w:rPr>
          <w:rFonts w:ascii="Calibri" w:hAnsi="Calibri" w:cs="Calibri"/>
          <w:sz w:val="22"/>
          <w:szCs w:val="22"/>
          <w:lang w:val="en-US"/>
        </w:rPr>
        <w:t>.</w:t>
      </w:r>
      <w:r w:rsidRPr="7D1B32E5">
        <w:rPr>
          <w:rFonts w:ascii="Calibri" w:hAnsi="Calibri" w:cs="Calibri"/>
          <w:sz w:val="22"/>
          <w:szCs w:val="22"/>
          <w:lang w:val="en-US"/>
        </w:rPr>
        <w:t xml:space="preserve"> </w:t>
      </w:r>
      <w:r w:rsidR="008A49D0" w:rsidRPr="7D1B32E5">
        <w:rPr>
          <w:rFonts w:ascii="Calibri" w:hAnsi="Calibri" w:cs="Calibri"/>
          <w:sz w:val="22"/>
          <w:szCs w:val="22"/>
          <w:lang w:val="en-US"/>
        </w:rPr>
        <w:t>The Organiser</w:t>
      </w:r>
      <w:r w:rsidR="00440A2A">
        <w:rPr>
          <w:rFonts w:ascii="Calibri" w:hAnsi="Calibri" w:cs="Calibri"/>
          <w:sz w:val="22"/>
          <w:szCs w:val="22"/>
          <w:lang w:val="en-US"/>
        </w:rPr>
        <w:t xml:space="preserve"> </w:t>
      </w:r>
      <w:r w:rsidRPr="7D1B32E5">
        <w:rPr>
          <w:rFonts w:ascii="Calibri" w:hAnsi="Calibri" w:cs="Calibri"/>
          <w:sz w:val="22"/>
          <w:szCs w:val="22"/>
          <w:lang w:val="en-US"/>
        </w:rPr>
        <w:t>will immediately inform</w:t>
      </w:r>
      <w:r w:rsidR="008A49D0" w:rsidRPr="7D1B32E5">
        <w:rPr>
          <w:rFonts w:ascii="Calibri" w:hAnsi="Calibri" w:cs="Calibri"/>
          <w:sz w:val="22"/>
          <w:szCs w:val="22"/>
          <w:lang w:val="en-US"/>
        </w:rPr>
        <w:t xml:space="preserve"> </w:t>
      </w:r>
      <w:r w:rsidR="00FA5E4D" w:rsidRPr="7D1B32E5">
        <w:rPr>
          <w:rFonts w:ascii="Calibri" w:hAnsi="Calibri" w:cs="Calibri"/>
          <w:sz w:val="22"/>
          <w:szCs w:val="22"/>
          <w:lang w:val="en-US"/>
        </w:rPr>
        <w:t>Participants</w:t>
      </w:r>
      <w:r w:rsidR="008A49D0" w:rsidRPr="7D1B32E5">
        <w:rPr>
          <w:rFonts w:ascii="Calibri" w:hAnsi="Calibri" w:cs="Calibri"/>
          <w:sz w:val="22"/>
          <w:szCs w:val="22"/>
          <w:lang w:val="en-US"/>
        </w:rPr>
        <w:t xml:space="preserve"> about changing the contest date or cancelling it. </w:t>
      </w:r>
    </w:p>
    <w:p w14:paraId="65A0C33C" w14:textId="45C1029B" w:rsidR="006F50CE" w:rsidRPr="00FA5E4D" w:rsidRDefault="006F50CE" w:rsidP="006F50CE">
      <w:pPr>
        <w:pStyle w:val="Akapitzlist"/>
        <w:numPr>
          <w:ilvl w:val="6"/>
          <w:numId w:val="27"/>
        </w:numPr>
        <w:ind w:left="709" w:hanging="283"/>
        <w:jc w:val="both"/>
        <w:rPr>
          <w:rFonts w:ascii="Calibri" w:hAnsi="Calibri" w:cs="Calibri"/>
          <w:sz w:val="22"/>
          <w:szCs w:val="22"/>
          <w:lang w:val="en-US"/>
        </w:rPr>
      </w:pPr>
      <w:r w:rsidRPr="00FA5E4D">
        <w:rPr>
          <w:rFonts w:ascii="Calibri" w:hAnsi="Calibri" w:cs="Calibri"/>
          <w:sz w:val="22"/>
          <w:szCs w:val="22"/>
          <w:lang w:val="en-US"/>
        </w:rPr>
        <w:t>These Regulations have been drawn up in Polish and English language versions. In case of any discrepancies between the two language versions, the Polish version shall prevail.</w:t>
      </w:r>
    </w:p>
    <w:p w14:paraId="7A6391A7" w14:textId="7CCAA561" w:rsidR="006F50CE" w:rsidRPr="00FA5E4D" w:rsidRDefault="006F50CE" w:rsidP="006F50CE">
      <w:pPr>
        <w:pStyle w:val="Akapitzlist"/>
        <w:numPr>
          <w:ilvl w:val="6"/>
          <w:numId w:val="27"/>
        </w:numPr>
        <w:ind w:left="709" w:hanging="283"/>
        <w:jc w:val="both"/>
        <w:rPr>
          <w:rFonts w:ascii="Calibri" w:hAnsi="Calibri" w:cs="Calibri"/>
          <w:sz w:val="22"/>
          <w:szCs w:val="22"/>
          <w:lang w:val="en-US"/>
        </w:rPr>
      </w:pPr>
      <w:r w:rsidRPr="00FA5E4D">
        <w:rPr>
          <w:rFonts w:ascii="Calibri" w:hAnsi="Calibri" w:cs="Calibri"/>
          <w:sz w:val="22"/>
          <w:szCs w:val="22"/>
          <w:lang w:val="en-US"/>
        </w:rPr>
        <w:t>The Rules and Regulations shall be published on the dedicated website of the Organizer ENHANCE Smart City (pw.edu.pl).</w:t>
      </w:r>
    </w:p>
    <w:p w14:paraId="5DB3CB91" w14:textId="77777777" w:rsidR="006F50CE" w:rsidRDefault="006F50CE" w:rsidP="00EA7CE0">
      <w:pPr>
        <w:pStyle w:val="Standard"/>
        <w:rPr>
          <w:rFonts w:ascii="Calibri" w:hAnsi="Calibri" w:cs="Calibri"/>
          <w:sz w:val="22"/>
          <w:szCs w:val="22"/>
          <w:lang w:val="en-US"/>
        </w:rPr>
      </w:pPr>
    </w:p>
    <w:p w14:paraId="5CAEEC38" w14:textId="77777777" w:rsidR="006F50CE" w:rsidRDefault="006F50CE" w:rsidP="00EA7CE0">
      <w:pPr>
        <w:pStyle w:val="Standard"/>
        <w:rPr>
          <w:rFonts w:ascii="Calibri" w:hAnsi="Calibri" w:cs="Calibri"/>
          <w:sz w:val="22"/>
          <w:szCs w:val="22"/>
          <w:lang w:val="en-US"/>
        </w:rPr>
      </w:pPr>
    </w:p>
    <w:p w14:paraId="52EC21D2" w14:textId="55955371" w:rsidR="00EA7CE0" w:rsidRPr="00EA7CE0" w:rsidRDefault="00EA7CE0" w:rsidP="00EA7CE0">
      <w:pPr>
        <w:pStyle w:val="Standard"/>
        <w:rPr>
          <w:rFonts w:ascii="Calibri" w:hAnsi="Calibri" w:cs="Calibri"/>
          <w:sz w:val="22"/>
          <w:szCs w:val="22"/>
          <w:lang w:val="en-US"/>
        </w:rPr>
      </w:pPr>
      <w:r w:rsidRPr="00EA7CE0">
        <w:rPr>
          <w:rFonts w:ascii="Calibri" w:hAnsi="Calibri" w:cs="Calibri"/>
          <w:sz w:val="22"/>
          <w:szCs w:val="22"/>
          <w:lang w:val="en-US"/>
        </w:rPr>
        <w:t xml:space="preserve">Annex 1 </w:t>
      </w:r>
      <w:r w:rsidR="00C75D7A">
        <w:rPr>
          <w:rFonts w:ascii="Calibri" w:hAnsi="Calibri" w:cs="Calibri"/>
          <w:sz w:val="22"/>
          <w:szCs w:val="22"/>
          <w:lang w:val="en-US"/>
        </w:rPr>
        <w:t>S</w:t>
      </w:r>
      <w:r w:rsidR="00C75D7A" w:rsidRPr="00C75D7A">
        <w:rPr>
          <w:rFonts w:ascii="Calibri" w:hAnsi="Calibri" w:cs="Calibri"/>
          <w:sz w:val="22"/>
          <w:szCs w:val="22"/>
          <w:lang w:val="en-US"/>
        </w:rPr>
        <w:t>tatement of the participant that he/she is familiar with the Rules of the Competition</w:t>
      </w:r>
    </w:p>
    <w:p w14:paraId="6EA966DA" w14:textId="38E0ACAB" w:rsidR="00594066" w:rsidRPr="00F15855" w:rsidRDefault="00EA7CE0" w:rsidP="00EA7CE0">
      <w:pPr>
        <w:pStyle w:val="Standard"/>
        <w:rPr>
          <w:color w:val="FF0000"/>
        </w:rPr>
      </w:pPr>
      <w:r w:rsidRPr="00EA7CE0">
        <w:rPr>
          <w:rFonts w:ascii="Calibri" w:hAnsi="Calibri" w:cs="Calibri"/>
          <w:sz w:val="22"/>
          <w:szCs w:val="22"/>
        </w:rPr>
        <w:t xml:space="preserve">Annex 2 Competition </w:t>
      </w:r>
      <w:r w:rsidR="00E87204">
        <w:rPr>
          <w:rFonts w:ascii="Calibri" w:hAnsi="Calibri" w:cs="Calibri"/>
          <w:sz w:val="22"/>
          <w:szCs w:val="22"/>
        </w:rPr>
        <w:t>assessment</w:t>
      </w:r>
      <w:r w:rsidRPr="00EA7CE0">
        <w:rPr>
          <w:rFonts w:ascii="Calibri" w:hAnsi="Calibri" w:cs="Calibri"/>
          <w:sz w:val="22"/>
          <w:szCs w:val="22"/>
        </w:rPr>
        <w:t xml:space="preserve"> </w:t>
      </w:r>
      <w:r w:rsidR="00AA3F8B">
        <w:rPr>
          <w:rFonts w:ascii="Calibri" w:hAnsi="Calibri" w:cs="Calibri"/>
          <w:sz w:val="22"/>
          <w:szCs w:val="22"/>
        </w:rPr>
        <w:t xml:space="preserve">form </w:t>
      </w:r>
    </w:p>
    <w:sectPr w:rsidR="00594066" w:rsidRPr="00F15855" w:rsidSect="005324C3">
      <w:footerReference w:type="default" r:id="rId15"/>
      <w:pgSz w:w="11906" w:h="16838"/>
      <w:pgMar w:top="1440" w:right="1440" w:bottom="708"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CECF3" w14:textId="77777777" w:rsidR="0072448A" w:rsidRDefault="0072448A">
      <w:pPr>
        <w:spacing w:after="0" w:line="240" w:lineRule="auto"/>
      </w:pPr>
      <w:r>
        <w:separator/>
      </w:r>
    </w:p>
  </w:endnote>
  <w:endnote w:type="continuationSeparator" w:id="0">
    <w:p w14:paraId="1921FD86" w14:textId="77777777" w:rsidR="0072448A" w:rsidRDefault="0072448A">
      <w:pPr>
        <w:spacing w:after="0" w:line="240" w:lineRule="auto"/>
      </w:pPr>
      <w:r>
        <w:continuationSeparator/>
      </w:r>
    </w:p>
  </w:endnote>
  <w:endnote w:type="continuationNotice" w:id="1">
    <w:p w14:paraId="6B54CF7E" w14:textId="77777777" w:rsidR="0072448A" w:rsidRDefault="007244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559250"/>
      <w:docPartObj>
        <w:docPartGallery w:val="Page Numbers (Bottom of Page)"/>
        <w:docPartUnique/>
      </w:docPartObj>
    </w:sdtPr>
    <w:sdtEndPr>
      <w:rPr>
        <w:rFonts w:asciiTheme="minorHAnsi" w:hAnsiTheme="minorHAnsi" w:cstheme="minorHAnsi"/>
        <w:sz w:val="22"/>
        <w:szCs w:val="22"/>
      </w:rPr>
    </w:sdtEndPr>
    <w:sdtContent>
      <w:p w14:paraId="0B832140" w14:textId="5CCA7CCF" w:rsidR="002C5254" w:rsidRPr="002C5254" w:rsidRDefault="002C5254">
        <w:pPr>
          <w:pStyle w:val="Stopka"/>
          <w:jc w:val="right"/>
          <w:rPr>
            <w:rFonts w:asciiTheme="minorHAnsi" w:hAnsiTheme="minorHAnsi" w:cstheme="minorHAnsi"/>
            <w:sz w:val="22"/>
            <w:szCs w:val="22"/>
          </w:rPr>
        </w:pPr>
        <w:r w:rsidRPr="002C5254">
          <w:rPr>
            <w:rFonts w:asciiTheme="minorHAnsi" w:hAnsiTheme="minorHAnsi" w:cstheme="minorHAnsi"/>
            <w:sz w:val="22"/>
            <w:szCs w:val="22"/>
          </w:rPr>
          <w:fldChar w:fldCharType="begin"/>
        </w:r>
        <w:r w:rsidRPr="002C5254">
          <w:rPr>
            <w:rFonts w:asciiTheme="minorHAnsi" w:hAnsiTheme="minorHAnsi" w:cstheme="minorHAnsi"/>
            <w:sz w:val="22"/>
            <w:szCs w:val="22"/>
          </w:rPr>
          <w:instrText>PAGE   \* MERGEFORMAT</w:instrText>
        </w:r>
        <w:r w:rsidRPr="002C5254">
          <w:rPr>
            <w:rFonts w:asciiTheme="minorHAnsi" w:hAnsiTheme="minorHAnsi" w:cstheme="minorHAnsi"/>
            <w:sz w:val="22"/>
            <w:szCs w:val="22"/>
          </w:rPr>
          <w:fldChar w:fldCharType="separate"/>
        </w:r>
        <w:r w:rsidRPr="002C5254">
          <w:rPr>
            <w:rFonts w:asciiTheme="minorHAnsi" w:hAnsiTheme="minorHAnsi" w:cstheme="minorHAnsi"/>
            <w:sz w:val="22"/>
            <w:szCs w:val="22"/>
          </w:rPr>
          <w:t>2</w:t>
        </w:r>
        <w:r w:rsidRPr="002C5254">
          <w:rPr>
            <w:rFonts w:asciiTheme="minorHAnsi" w:hAnsiTheme="minorHAnsi" w:cstheme="minorHAnsi"/>
            <w:sz w:val="22"/>
            <w:szCs w:val="22"/>
          </w:rPr>
          <w:fldChar w:fldCharType="end"/>
        </w:r>
      </w:p>
    </w:sdtContent>
  </w:sdt>
  <w:p w14:paraId="573DB62F" w14:textId="77777777" w:rsidR="00795A7F" w:rsidRDefault="00795A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72962" w14:textId="77777777" w:rsidR="0072448A" w:rsidRDefault="0072448A">
      <w:pPr>
        <w:spacing w:after="0" w:line="240" w:lineRule="auto"/>
      </w:pPr>
      <w:r>
        <w:rPr>
          <w:color w:val="000000"/>
        </w:rPr>
        <w:separator/>
      </w:r>
    </w:p>
  </w:footnote>
  <w:footnote w:type="continuationSeparator" w:id="0">
    <w:p w14:paraId="03B8E23D" w14:textId="77777777" w:rsidR="0072448A" w:rsidRDefault="0072448A">
      <w:pPr>
        <w:spacing w:after="0" w:line="240" w:lineRule="auto"/>
      </w:pPr>
      <w:r>
        <w:continuationSeparator/>
      </w:r>
    </w:p>
  </w:footnote>
  <w:footnote w:type="continuationNotice" w:id="1">
    <w:p w14:paraId="3669C9C3" w14:textId="77777777" w:rsidR="0072448A" w:rsidRDefault="007244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2062"/>
    <w:multiLevelType w:val="hybridMultilevel"/>
    <w:tmpl w:val="24C86A5A"/>
    <w:lvl w:ilvl="0" w:tplc="04150019">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9B64170"/>
    <w:multiLevelType w:val="multilevel"/>
    <w:tmpl w:val="504E597E"/>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CF66543"/>
    <w:multiLevelType w:val="multilevel"/>
    <w:tmpl w:val="8E840934"/>
    <w:styleLink w:val="WWNum1"/>
    <w:lvl w:ilvl="0">
      <w:start w:val="1"/>
      <w:numFmt w:val="decimal"/>
      <w:lvlText w:val="%1."/>
      <w:lvlJc w:val="left"/>
      <w:pPr>
        <w:ind w:left="720" w:hanging="360"/>
      </w:pPr>
      <w:rPr>
        <w:rFonts w:cs="Calibri"/>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FDF019F"/>
    <w:multiLevelType w:val="multilevel"/>
    <w:tmpl w:val="E3E8E3C4"/>
    <w:styleLink w:val="WWNum21"/>
    <w:lvl w:ilvl="0">
      <w:start w:val="1"/>
      <w:numFmt w:val="decimal"/>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8CC721B"/>
    <w:multiLevelType w:val="multilevel"/>
    <w:tmpl w:val="99C49102"/>
    <w:styleLink w:val="WW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29BC48B7"/>
    <w:multiLevelType w:val="multilevel"/>
    <w:tmpl w:val="A7BAF478"/>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34DD334D"/>
    <w:multiLevelType w:val="multilevel"/>
    <w:tmpl w:val="7AD8415A"/>
    <w:styleLink w:val="WWNum13"/>
    <w:lvl w:ilvl="0">
      <w:start w:val="1"/>
      <w:numFmt w:val="lowerLetter"/>
      <w:lvlText w:val="%1)"/>
      <w:lvlJc w:val="left"/>
      <w:pPr>
        <w:ind w:left="1079" w:hanging="360"/>
      </w:pPr>
    </w:lvl>
    <w:lvl w:ilvl="1">
      <w:numFmt w:val="bullet"/>
      <w:lvlText w:val="o"/>
      <w:lvlJc w:val="left"/>
      <w:pPr>
        <w:ind w:left="1799" w:hanging="360"/>
      </w:pPr>
      <w:rPr>
        <w:rFonts w:ascii="Courier New" w:hAnsi="Courier New" w:cs="Courier New"/>
      </w:rPr>
    </w:lvl>
    <w:lvl w:ilvl="2">
      <w:numFmt w:val="bullet"/>
      <w:lvlText w:val=""/>
      <w:lvlJc w:val="left"/>
      <w:pPr>
        <w:ind w:left="2519" w:hanging="360"/>
      </w:pPr>
      <w:rPr>
        <w:rFonts w:ascii="Wingdings" w:hAnsi="Wingdings"/>
      </w:rPr>
    </w:lvl>
    <w:lvl w:ilvl="3">
      <w:numFmt w:val="bullet"/>
      <w:lvlText w:val=""/>
      <w:lvlJc w:val="left"/>
      <w:pPr>
        <w:ind w:left="3239" w:hanging="360"/>
      </w:pPr>
      <w:rPr>
        <w:rFonts w:ascii="Symbol" w:hAnsi="Symbol"/>
      </w:rPr>
    </w:lvl>
    <w:lvl w:ilvl="4">
      <w:numFmt w:val="bullet"/>
      <w:lvlText w:val="o"/>
      <w:lvlJc w:val="left"/>
      <w:pPr>
        <w:ind w:left="3959" w:hanging="360"/>
      </w:pPr>
      <w:rPr>
        <w:rFonts w:ascii="Courier New" w:hAnsi="Courier New" w:cs="Courier New"/>
      </w:rPr>
    </w:lvl>
    <w:lvl w:ilvl="5">
      <w:numFmt w:val="bullet"/>
      <w:lvlText w:val=""/>
      <w:lvlJc w:val="left"/>
      <w:pPr>
        <w:ind w:left="4679" w:hanging="360"/>
      </w:pPr>
      <w:rPr>
        <w:rFonts w:ascii="Wingdings" w:hAnsi="Wingdings"/>
      </w:rPr>
    </w:lvl>
    <w:lvl w:ilvl="6">
      <w:numFmt w:val="bullet"/>
      <w:lvlText w:val=""/>
      <w:lvlJc w:val="left"/>
      <w:pPr>
        <w:ind w:left="5399" w:hanging="360"/>
      </w:pPr>
      <w:rPr>
        <w:rFonts w:ascii="Symbol" w:hAnsi="Symbol"/>
      </w:rPr>
    </w:lvl>
    <w:lvl w:ilvl="7">
      <w:numFmt w:val="bullet"/>
      <w:lvlText w:val="o"/>
      <w:lvlJc w:val="left"/>
      <w:pPr>
        <w:ind w:left="6119" w:hanging="360"/>
      </w:pPr>
      <w:rPr>
        <w:rFonts w:ascii="Courier New" w:hAnsi="Courier New" w:cs="Courier New"/>
      </w:rPr>
    </w:lvl>
    <w:lvl w:ilvl="8">
      <w:numFmt w:val="bullet"/>
      <w:lvlText w:val=""/>
      <w:lvlJc w:val="left"/>
      <w:pPr>
        <w:ind w:left="6839" w:hanging="360"/>
      </w:pPr>
      <w:rPr>
        <w:rFonts w:ascii="Wingdings" w:hAnsi="Wingdings"/>
      </w:rPr>
    </w:lvl>
  </w:abstractNum>
  <w:abstractNum w:abstractNumId="7" w15:restartNumberingAfterBreak="0">
    <w:nsid w:val="372A0C70"/>
    <w:multiLevelType w:val="hybridMultilevel"/>
    <w:tmpl w:val="A78AC890"/>
    <w:lvl w:ilvl="0" w:tplc="04150015">
      <w:start w:val="1"/>
      <w:numFmt w:val="upperLetter"/>
      <w:lvlText w:val="%1."/>
      <w:lvlJc w:val="left"/>
      <w:pPr>
        <w:ind w:left="720" w:hanging="360"/>
      </w:pPr>
    </w:lvl>
    <w:lvl w:ilvl="1" w:tplc="04150019">
      <w:start w:val="1"/>
      <w:numFmt w:val="lowerLetter"/>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D440BA"/>
    <w:multiLevelType w:val="multilevel"/>
    <w:tmpl w:val="CC8A3F7A"/>
    <w:styleLink w:val="WWNum11"/>
    <w:lvl w:ilvl="0">
      <w:start w:val="1"/>
      <w:numFmt w:val="lowerLetter"/>
      <w:lvlText w:val="%1)"/>
      <w:lvlJc w:val="left"/>
      <w:pPr>
        <w:ind w:left="2197" w:hanging="360"/>
      </w:pPr>
    </w:lvl>
    <w:lvl w:ilvl="1">
      <w:numFmt w:val="bullet"/>
      <w:lvlText w:val="o"/>
      <w:lvlJc w:val="left"/>
      <w:pPr>
        <w:ind w:left="2917" w:hanging="360"/>
      </w:pPr>
      <w:rPr>
        <w:rFonts w:ascii="Courier New" w:hAnsi="Courier New" w:cs="Courier New"/>
      </w:rPr>
    </w:lvl>
    <w:lvl w:ilvl="2">
      <w:numFmt w:val="bullet"/>
      <w:lvlText w:val=""/>
      <w:lvlJc w:val="left"/>
      <w:pPr>
        <w:ind w:left="3637" w:hanging="360"/>
      </w:pPr>
      <w:rPr>
        <w:rFonts w:ascii="Wingdings" w:hAnsi="Wingdings"/>
      </w:rPr>
    </w:lvl>
    <w:lvl w:ilvl="3">
      <w:numFmt w:val="bullet"/>
      <w:lvlText w:val=""/>
      <w:lvlJc w:val="left"/>
      <w:pPr>
        <w:ind w:left="4357" w:hanging="360"/>
      </w:pPr>
      <w:rPr>
        <w:rFonts w:ascii="Symbol" w:hAnsi="Symbol"/>
      </w:rPr>
    </w:lvl>
    <w:lvl w:ilvl="4">
      <w:numFmt w:val="bullet"/>
      <w:lvlText w:val="o"/>
      <w:lvlJc w:val="left"/>
      <w:pPr>
        <w:ind w:left="5077" w:hanging="360"/>
      </w:pPr>
      <w:rPr>
        <w:rFonts w:ascii="Courier New" w:hAnsi="Courier New" w:cs="Courier New"/>
      </w:rPr>
    </w:lvl>
    <w:lvl w:ilvl="5">
      <w:numFmt w:val="bullet"/>
      <w:lvlText w:val=""/>
      <w:lvlJc w:val="left"/>
      <w:pPr>
        <w:ind w:left="5797" w:hanging="360"/>
      </w:pPr>
      <w:rPr>
        <w:rFonts w:ascii="Wingdings" w:hAnsi="Wingdings"/>
      </w:rPr>
    </w:lvl>
    <w:lvl w:ilvl="6">
      <w:numFmt w:val="bullet"/>
      <w:lvlText w:val=""/>
      <w:lvlJc w:val="left"/>
      <w:pPr>
        <w:ind w:left="6517" w:hanging="360"/>
      </w:pPr>
      <w:rPr>
        <w:rFonts w:ascii="Symbol" w:hAnsi="Symbol"/>
      </w:rPr>
    </w:lvl>
    <w:lvl w:ilvl="7">
      <w:numFmt w:val="bullet"/>
      <w:lvlText w:val="o"/>
      <w:lvlJc w:val="left"/>
      <w:pPr>
        <w:ind w:left="7237" w:hanging="360"/>
      </w:pPr>
      <w:rPr>
        <w:rFonts w:ascii="Courier New" w:hAnsi="Courier New" w:cs="Courier New"/>
      </w:rPr>
    </w:lvl>
    <w:lvl w:ilvl="8">
      <w:numFmt w:val="bullet"/>
      <w:lvlText w:val=""/>
      <w:lvlJc w:val="left"/>
      <w:pPr>
        <w:ind w:left="7957" w:hanging="360"/>
      </w:pPr>
      <w:rPr>
        <w:rFonts w:ascii="Wingdings" w:hAnsi="Wingdings"/>
      </w:rPr>
    </w:lvl>
  </w:abstractNum>
  <w:abstractNum w:abstractNumId="9" w15:restartNumberingAfterBreak="0">
    <w:nsid w:val="3ECB423F"/>
    <w:multiLevelType w:val="multilevel"/>
    <w:tmpl w:val="B6E057B6"/>
    <w:styleLink w:val="WWNum5"/>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 w15:restartNumberingAfterBreak="0">
    <w:nsid w:val="3ED95C25"/>
    <w:multiLevelType w:val="hybridMultilevel"/>
    <w:tmpl w:val="6A0495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F5E2BF5"/>
    <w:multiLevelType w:val="multilevel"/>
    <w:tmpl w:val="2B887214"/>
    <w:styleLink w:val="WWNum8"/>
    <w:lvl w:ilvl="0">
      <w:start w:val="1"/>
      <w:numFmt w:val="decimal"/>
      <w:lvlText w:val="%1."/>
      <w:lvlJc w:val="left"/>
      <w:pPr>
        <w:ind w:left="719" w:hanging="360"/>
      </w:pPr>
    </w:lvl>
    <w:lvl w:ilvl="1">
      <w:start w:val="1"/>
      <w:numFmt w:val="lowerLetter"/>
      <w:lvlText w:val="%2."/>
      <w:lvlJc w:val="left"/>
      <w:pPr>
        <w:ind w:left="1439" w:hanging="360"/>
      </w:pPr>
    </w:lvl>
    <w:lvl w:ilvl="2">
      <w:start w:val="1"/>
      <w:numFmt w:val="lowerRoman"/>
      <w:lvlText w:val="%1.%2.%3."/>
      <w:lvlJc w:val="right"/>
      <w:pPr>
        <w:ind w:left="2159" w:hanging="180"/>
      </w:pPr>
    </w:lvl>
    <w:lvl w:ilvl="3">
      <w:start w:val="1"/>
      <w:numFmt w:val="decimal"/>
      <w:lvlText w:val="%1.%2.%3.%4."/>
      <w:lvlJc w:val="left"/>
      <w:pPr>
        <w:ind w:left="2879" w:hanging="360"/>
      </w:pPr>
    </w:lvl>
    <w:lvl w:ilvl="4">
      <w:start w:val="1"/>
      <w:numFmt w:val="lowerLetter"/>
      <w:lvlText w:val="%1.%2.%3.%4.%5."/>
      <w:lvlJc w:val="left"/>
      <w:pPr>
        <w:ind w:left="3599" w:hanging="360"/>
      </w:pPr>
    </w:lvl>
    <w:lvl w:ilvl="5">
      <w:start w:val="1"/>
      <w:numFmt w:val="lowerRoman"/>
      <w:lvlText w:val="%1.%2.%3.%4.%5.%6."/>
      <w:lvlJc w:val="right"/>
      <w:pPr>
        <w:ind w:left="4319" w:hanging="180"/>
      </w:pPr>
    </w:lvl>
    <w:lvl w:ilvl="6">
      <w:start w:val="1"/>
      <w:numFmt w:val="decimal"/>
      <w:lvlText w:val="%1.%2.%3.%4.%5.%6.%7."/>
      <w:lvlJc w:val="left"/>
      <w:pPr>
        <w:ind w:left="5039" w:hanging="360"/>
      </w:pPr>
    </w:lvl>
    <w:lvl w:ilvl="7">
      <w:start w:val="1"/>
      <w:numFmt w:val="lowerLetter"/>
      <w:lvlText w:val="%1.%2.%3.%4.%5.%6.%7.%8."/>
      <w:lvlJc w:val="left"/>
      <w:pPr>
        <w:ind w:left="5759" w:hanging="360"/>
      </w:pPr>
    </w:lvl>
    <w:lvl w:ilvl="8">
      <w:start w:val="1"/>
      <w:numFmt w:val="lowerRoman"/>
      <w:lvlText w:val="%1.%2.%3.%4.%5.%6.%7.%8.%9."/>
      <w:lvlJc w:val="right"/>
      <w:pPr>
        <w:ind w:left="6479" w:hanging="180"/>
      </w:pPr>
    </w:lvl>
  </w:abstractNum>
  <w:abstractNum w:abstractNumId="12" w15:restartNumberingAfterBreak="0">
    <w:nsid w:val="44301967"/>
    <w:multiLevelType w:val="multilevel"/>
    <w:tmpl w:val="588C638A"/>
    <w:styleLink w:val="WWNum14"/>
    <w:lvl w:ilvl="0">
      <w:start w:val="1"/>
      <w:numFmt w:val="decimal"/>
      <w:lvlText w:val="%1."/>
      <w:lvlJc w:val="left"/>
      <w:pPr>
        <w:ind w:left="720" w:hanging="360"/>
      </w:pPr>
    </w:lvl>
    <w:lvl w:ilvl="1">
      <w:start w:val="1"/>
      <w:numFmt w:val="lowerLetter"/>
      <w:lvlText w:val="%2)"/>
      <w:lvlJc w:val="left"/>
      <w:pPr>
        <w:ind w:left="1079"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445C3282"/>
    <w:multiLevelType w:val="multilevel"/>
    <w:tmpl w:val="B59E10B2"/>
    <w:styleLink w:val="WWNum3"/>
    <w:lvl w:ilvl="0">
      <w:start w:val="1"/>
      <w:numFmt w:val="decimal"/>
      <w:lvlText w:val="%1."/>
      <w:lvlJc w:val="left"/>
      <w:pPr>
        <w:ind w:left="720" w:hanging="360"/>
      </w:pPr>
      <w:rPr>
        <w:rFonts w:cs="Calibri"/>
      </w:rPr>
    </w:lvl>
    <w:lvl w:ilvl="1">
      <w:numFmt w:val="bullet"/>
      <w:lvlText w:val=""/>
      <w:lvlJc w:val="left"/>
      <w:pPr>
        <w:ind w:left="1068" w:hanging="360"/>
      </w:pPr>
      <w:rPr>
        <w:rFonts w:ascii="Symbol" w:hAnsi="Symbol"/>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45755EBB"/>
    <w:multiLevelType w:val="multilevel"/>
    <w:tmpl w:val="FC54BD04"/>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4A5A1C59"/>
    <w:multiLevelType w:val="multilevel"/>
    <w:tmpl w:val="90E64548"/>
    <w:styleLink w:val="WWNum12"/>
    <w:lvl w:ilvl="0">
      <w:start w:val="1"/>
      <w:numFmt w:val="decimal"/>
      <w:lvlText w:val="%1."/>
      <w:lvlJc w:val="left"/>
      <w:pPr>
        <w:ind w:left="720" w:hanging="360"/>
      </w:pPr>
    </w:lvl>
    <w:lvl w:ilvl="1">
      <w:numFmt w:val="bullet"/>
      <w:lvlText w:val=""/>
      <w:lvlJc w:val="left"/>
      <w:pPr>
        <w:ind w:left="1079" w:hanging="360"/>
      </w:pPr>
      <w:rPr>
        <w:rFonts w:ascii="Symbol" w:hAnsi="Symbol"/>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4D2A128C"/>
    <w:multiLevelType w:val="multilevel"/>
    <w:tmpl w:val="5364BC8A"/>
    <w:lvl w:ilvl="0">
      <w:start w:val="1"/>
      <w:numFmt w:val="decimal"/>
      <w:lvlText w:val="%1."/>
      <w:lvlJc w:val="left"/>
      <w:pPr>
        <w:ind w:left="720" w:hanging="360"/>
      </w:pPr>
      <w:rPr>
        <w:rFonts w:ascii="Calibri" w:hAnsi="Calibri" w:cs="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EE4447F"/>
    <w:multiLevelType w:val="hybridMultilevel"/>
    <w:tmpl w:val="8000F4CE"/>
    <w:lvl w:ilvl="0" w:tplc="696823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6676F27"/>
    <w:multiLevelType w:val="hybridMultilevel"/>
    <w:tmpl w:val="AABA2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680CBC"/>
    <w:multiLevelType w:val="multilevel"/>
    <w:tmpl w:val="3E547DF6"/>
    <w:styleLink w:val="WWNum6"/>
    <w:lvl w:ilvl="0">
      <w:start w:val="1"/>
      <w:numFmt w:val="decimal"/>
      <w:lvlText w:val="%1."/>
      <w:lvlJc w:val="left"/>
      <w:pPr>
        <w:ind w:left="720" w:hanging="360"/>
      </w:pPr>
    </w:lvl>
    <w:lvl w:ilvl="1">
      <w:start w:val="1"/>
      <w:numFmt w:val="lowerLetter"/>
      <w:lvlText w:val="%2)"/>
      <w:lvlJc w:val="left"/>
      <w:pPr>
        <w:ind w:left="3763" w:hanging="360"/>
      </w:pPr>
      <w:rPr>
        <w:rFonts w:cs="Calibri"/>
        <w:color w:val="00000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6B95130"/>
    <w:multiLevelType w:val="multilevel"/>
    <w:tmpl w:val="BA5612C2"/>
    <w:styleLink w:val="WWNum16"/>
    <w:lvl w:ilvl="0">
      <w:start w:val="1"/>
      <w:numFmt w:val="decimal"/>
      <w:lvlText w:val="%1."/>
      <w:lvlJc w:val="left"/>
      <w:pPr>
        <w:ind w:left="720" w:hanging="360"/>
      </w:pPr>
      <w:rPr>
        <w:rFonts w:ascii="Calibri" w:eastAsia="Times New Roman" w:hAnsi="Calibri" w:cs="Calibri"/>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ABE69A2"/>
    <w:multiLevelType w:val="multilevel"/>
    <w:tmpl w:val="73527E08"/>
    <w:styleLink w:val="WWNum7"/>
    <w:lvl w:ilvl="0">
      <w:start w:val="1"/>
      <w:numFmt w:val="lowerLetter"/>
      <w:lvlText w:val="%1)"/>
      <w:lvlJc w:val="left"/>
      <w:pPr>
        <w:ind w:left="1211" w:hanging="360"/>
      </w:p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22" w15:restartNumberingAfterBreak="0">
    <w:nsid w:val="5B9934B9"/>
    <w:multiLevelType w:val="multilevel"/>
    <w:tmpl w:val="B67436EC"/>
    <w:styleLink w:val="WWNum10"/>
    <w:lvl w:ilvl="0">
      <w:start w:val="1"/>
      <w:numFmt w:val="decimal"/>
      <w:lvlText w:val="%1."/>
      <w:lvlJc w:val="left"/>
      <w:pPr>
        <w:ind w:left="720" w:hanging="360"/>
      </w:pPr>
      <w:rPr>
        <w:rFonts w:cs="Calibri"/>
      </w:rPr>
    </w:lvl>
    <w:lvl w:ilvl="1">
      <w:start w:val="1"/>
      <w:numFmt w:val="lowerLetter"/>
      <w:lvlText w:val="%2)"/>
      <w:lvlJc w:val="left"/>
      <w:pPr>
        <w:ind w:left="1068"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641425C0"/>
    <w:multiLevelType w:val="hybridMultilevel"/>
    <w:tmpl w:val="2CA08636"/>
    <w:lvl w:ilvl="0" w:tplc="5E74F7FA">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E33E92"/>
    <w:multiLevelType w:val="multilevel"/>
    <w:tmpl w:val="3F4818D0"/>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70276777"/>
    <w:multiLevelType w:val="multilevel"/>
    <w:tmpl w:val="F70C343E"/>
    <w:styleLink w:val="WWNum4"/>
    <w:lvl w:ilvl="0">
      <w:start w:val="1"/>
      <w:numFmt w:val="lowerLetter"/>
      <w:lvlText w:val="%1)"/>
      <w:lvlJc w:val="left"/>
      <w:pPr>
        <w:ind w:left="1068" w:hanging="360"/>
      </w:pPr>
      <w:rPr>
        <w:rFonts w:cs="Calibri"/>
      </w:r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26" w15:restartNumberingAfterBreak="0">
    <w:nsid w:val="749D6B9C"/>
    <w:multiLevelType w:val="multilevel"/>
    <w:tmpl w:val="166EBB3C"/>
    <w:styleLink w:val="WWNum17"/>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7C977758"/>
    <w:multiLevelType w:val="hybridMultilevel"/>
    <w:tmpl w:val="AD24B394"/>
    <w:lvl w:ilvl="0" w:tplc="C7489B12">
      <w:start w:val="1"/>
      <w:numFmt w:val="upperRoman"/>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993EE1"/>
    <w:multiLevelType w:val="multilevel"/>
    <w:tmpl w:val="DB8ACBD8"/>
    <w:styleLink w:val="WWNum9"/>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num w:numId="1" w16cid:durableId="1862739520">
    <w:abstractNumId w:val="2"/>
    <w:lvlOverride w:ilvl="0">
      <w:lvl w:ilvl="0">
        <w:start w:val="1"/>
        <w:numFmt w:val="decimal"/>
        <w:lvlText w:val="%1."/>
        <w:lvlJc w:val="left"/>
        <w:pPr>
          <w:ind w:left="720" w:hanging="360"/>
        </w:pPr>
        <w:rPr>
          <w:rFonts w:asciiTheme="minorHAnsi" w:hAnsiTheme="minorHAnsi" w:cstheme="minorHAnsi" w:hint="default"/>
          <w:sz w:val="22"/>
          <w:szCs w:val="22"/>
        </w:rPr>
      </w:lvl>
    </w:lvlOverride>
  </w:num>
  <w:num w:numId="2" w16cid:durableId="758988497">
    <w:abstractNumId w:val="4"/>
  </w:num>
  <w:num w:numId="3" w16cid:durableId="230625240">
    <w:abstractNumId w:val="13"/>
  </w:num>
  <w:num w:numId="4" w16cid:durableId="494683671">
    <w:abstractNumId w:val="25"/>
  </w:num>
  <w:num w:numId="5" w16cid:durableId="2128354296">
    <w:abstractNumId w:val="9"/>
    <w:lvlOverride w:ilvl="0">
      <w:lvl w:ilvl="0">
        <w:start w:val="1"/>
        <w:numFmt w:val="upperRoman"/>
        <w:lvlText w:val="%1."/>
        <w:lvlJc w:val="left"/>
        <w:pPr>
          <w:ind w:left="1440" w:hanging="720"/>
        </w:pPr>
        <w:rPr>
          <w:rFonts w:asciiTheme="minorHAnsi" w:hAnsiTheme="minorHAnsi" w:cstheme="minorHAnsi" w:hint="default"/>
        </w:rPr>
      </w:lvl>
    </w:lvlOverride>
  </w:num>
  <w:num w:numId="6" w16cid:durableId="1208758409">
    <w:abstractNumId w:val="19"/>
    <w:lvlOverride w:ilvl="0">
      <w:lvl w:ilvl="0">
        <w:start w:val="1"/>
        <w:numFmt w:val="decimal"/>
        <w:lvlText w:val="%1."/>
        <w:lvlJc w:val="left"/>
        <w:pPr>
          <w:ind w:left="720" w:hanging="360"/>
        </w:pPr>
        <w:rPr>
          <w:rFonts w:asciiTheme="minorHAnsi" w:hAnsiTheme="minorHAnsi" w:cstheme="minorHAnsi" w:hint="default"/>
          <w:sz w:val="22"/>
          <w:szCs w:val="22"/>
        </w:rPr>
      </w:lvl>
    </w:lvlOverride>
  </w:num>
  <w:num w:numId="7" w16cid:durableId="488056070">
    <w:abstractNumId w:val="21"/>
  </w:num>
  <w:num w:numId="8" w16cid:durableId="1361978691">
    <w:abstractNumId w:val="11"/>
    <w:lvlOverride w:ilvl="0">
      <w:lvl w:ilvl="0">
        <w:start w:val="1"/>
        <w:numFmt w:val="decimal"/>
        <w:lvlText w:val="%1."/>
        <w:lvlJc w:val="left"/>
        <w:pPr>
          <w:ind w:left="719" w:hanging="360"/>
        </w:pPr>
        <w:rPr>
          <w:color w:val="auto"/>
        </w:rPr>
      </w:lvl>
    </w:lvlOverride>
  </w:num>
  <w:num w:numId="9" w16cid:durableId="1712531584">
    <w:abstractNumId w:val="28"/>
  </w:num>
  <w:num w:numId="10" w16cid:durableId="403531190">
    <w:abstractNumId w:val="22"/>
  </w:num>
  <w:num w:numId="11" w16cid:durableId="874928121">
    <w:abstractNumId w:val="8"/>
  </w:num>
  <w:num w:numId="12" w16cid:durableId="618881453">
    <w:abstractNumId w:val="15"/>
  </w:num>
  <w:num w:numId="13" w16cid:durableId="113335475">
    <w:abstractNumId w:val="6"/>
  </w:num>
  <w:num w:numId="14" w16cid:durableId="653265080">
    <w:abstractNumId w:val="12"/>
  </w:num>
  <w:num w:numId="15" w16cid:durableId="1123235528">
    <w:abstractNumId w:val="1"/>
  </w:num>
  <w:num w:numId="16" w16cid:durableId="1296521553">
    <w:abstractNumId w:val="20"/>
  </w:num>
  <w:num w:numId="17" w16cid:durableId="1979721321">
    <w:abstractNumId w:val="26"/>
  </w:num>
  <w:num w:numId="18" w16cid:durableId="916138220">
    <w:abstractNumId w:val="14"/>
  </w:num>
  <w:num w:numId="19" w16cid:durableId="1492453080">
    <w:abstractNumId w:val="24"/>
  </w:num>
  <w:num w:numId="20" w16cid:durableId="1205559150">
    <w:abstractNumId w:val="5"/>
  </w:num>
  <w:num w:numId="21" w16cid:durableId="756484255">
    <w:abstractNumId w:val="3"/>
  </w:num>
  <w:num w:numId="22" w16cid:durableId="1923907474">
    <w:abstractNumId w:val="9"/>
    <w:lvlOverride w:ilvl="0">
      <w:startOverride w:val="1"/>
    </w:lvlOverride>
  </w:num>
  <w:num w:numId="23" w16cid:durableId="1575553214">
    <w:abstractNumId w:val="19"/>
    <w:lvlOverride w:ilvl="0">
      <w:startOverride w:val="1"/>
      <w:lvl w:ilvl="0">
        <w:start w:val="1"/>
        <w:numFmt w:val="decimal"/>
        <w:lvlText w:val="%1."/>
        <w:lvlJc w:val="left"/>
        <w:pPr>
          <w:ind w:left="720" w:hanging="360"/>
        </w:pPr>
        <w:rPr>
          <w:sz w:val="22"/>
          <w:szCs w:val="22"/>
        </w:rPr>
      </w:lvl>
    </w:lvlOverride>
  </w:num>
  <w:num w:numId="24" w16cid:durableId="900209680">
    <w:abstractNumId w:val="21"/>
    <w:lvlOverride w:ilvl="0">
      <w:startOverride w:val="1"/>
    </w:lvlOverride>
  </w:num>
  <w:num w:numId="25" w16cid:durableId="1878930316">
    <w:abstractNumId w:val="11"/>
    <w:lvlOverride w:ilvl="0">
      <w:startOverride w:val="1"/>
    </w:lvlOverride>
  </w:num>
  <w:num w:numId="26" w16cid:durableId="1231574387">
    <w:abstractNumId w:val="2"/>
    <w:lvlOverride w:ilvl="0">
      <w:startOverride w:val="1"/>
    </w:lvlOverride>
  </w:num>
  <w:num w:numId="27" w16cid:durableId="1054426248">
    <w:abstractNumId w:val="16"/>
  </w:num>
  <w:num w:numId="28" w16cid:durableId="1136291100">
    <w:abstractNumId w:val="25"/>
    <w:lvlOverride w:ilvl="0">
      <w:startOverride w:val="1"/>
    </w:lvlOverride>
  </w:num>
  <w:num w:numId="29" w16cid:durableId="723021269">
    <w:abstractNumId w:val="28"/>
    <w:lvlOverride w:ilvl="0">
      <w:startOverride w:val="1"/>
    </w:lvlOverride>
  </w:num>
  <w:num w:numId="30" w16cid:durableId="722683061">
    <w:abstractNumId w:val="3"/>
    <w:lvlOverride w:ilvl="0">
      <w:startOverride w:val="1"/>
    </w:lvlOverride>
  </w:num>
  <w:num w:numId="31" w16cid:durableId="1722485028">
    <w:abstractNumId w:val="2"/>
  </w:num>
  <w:num w:numId="32" w16cid:durableId="310603526">
    <w:abstractNumId w:val="9"/>
  </w:num>
  <w:num w:numId="33" w16cid:durableId="540753206">
    <w:abstractNumId w:val="19"/>
  </w:num>
  <w:num w:numId="34" w16cid:durableId="1159493037">
    <w:abstractNumId w:val="17"/>
  </w:num>
  <w:num w:numId="35" w16cid:durableId="1341814628">
    <w:abstractNumId w:val="27"/>
  </w:num>
  <w:num w:numId="36" w16cid:durableId="1335647069">
    <w:abstractNumId w:val="11"/>
  </w:num>
  <w:num w:numId="37" w16cid:durableId="200942373">
    <w:abstractNumId w:val="18"/>
  </w:num>
  <w:num w:numId="38" w16cid:durableId="1734740278">
    <w:abstractNumId w:val="23"/>
  </w:num>
  <w:num w:numId="39" w16cid:durableId="149371644">
    <w:abstractNumId w:val="7"/>
  </w:num>
  <w:num w:numId="40" w16cid:durableId="843205280">
    <w:abstractNumId w:val="0"/>
  </w:num>
  <w:num w:numId="41" w16cid:durableId="9596486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0NLYwszA0NTI2MTFT0lEKTi0uzszPAykwrgUAvF53XywAAAA="/>
  </w:docVars>
  <w:rsids>
    <w:rsidRoot w:val="00594066"/>
    <w:rsid w:val="0000650F"/>
    <w:rsid w:val="000074D1"/>
    <w:rsid w:val="00055BE1"/>
    <w:rsid w:val="000646FF"/>
    <w:rsid w:val="0007003A"/>
    <w:rsid w:val="00081F66"/>
    <w:rsid w:val="0008718C"/>
    <w:rsid w:val="00087912"/>
    <w:rsid w:val="000A6558"/>
    <w:rsid w:val="000C0C0E"/>
    <w:rsid w:val="000E6A3D"/>
    <w:rsid w:val="000F0FC4"/>
    <w:rsid w:val="000F2B18"/>
    <w:rsid w:val="00101656"/>
    <w:rsid w:val="001052F9"/>
    <w:rsid w:val="00133776"/>
    <w:rsid w:val="0013391B"/>
    <w:rsid w:val="00186757"/>
    <w:rsid w:val="001A28EE"/>
    <w:rsid w:val="001B07D1"/>
    <w:rsid w:val="001B6F1D"/>
    <w:rsid w:val="001D4732"/>
    <w:rsid w:val="0022130E"/>
    <w:rsid w:val="002231C0"/>
    <w:rsid w:val="00230C07"/>
    <w:rsid w:val="00246C0C"/>
    <w:rsid w:val="0025584A"/>
    <w:rsid w:val="00284A88"/>
    <w:rsid w:val="002874E3"/>
    <w:rsid w:val="002B07C5"/>
    <w:rsid w:val="002B57FD"/>
    <w:rsid w:val="002C5254"/>
    <w:rsid w:val="002D3A43"/>
    <w:rsid w:val="002E3D66"/>
    <w:rsid w:val="0030715C"/>
    <w:rsid w:val="00310D22"/>
    <w:rsid w:val="0033080C"/>
    <w:rsid w:val="00335D33"/>
    <w:rsid w:val="00336CFE"/>
    <w:rsid w:val="00344BB6"/>
    <w:rsid w:val="00344C0A"/>
    <w:rsid w:val="00345F01"/>
    <w:rsid w:val="00376D77"/>
    <w:rsid w:val="00380138"/>
    <w:rsid w:val="003D2993"/>
    <w:rsid w:val="003D4B4C"/>
    <w:rsid w:val="003D7383"/>
    <w:rsid w:val="003E3C70"/>
    <w:rsid w:val="003F0A88"/>
    <w:rsid w:val="00417537"/>
    <w:rsid w:val="00425D39"/>
    <w:rsid w:val="004274B7"/>
    <w:rsid w:val="004307DC"/>
    <w:rsid w:val="00435F52"/>
    <w:rsid w:val="00440A2A"/>
    <w:rsid w:val="00483566"/>
    <w:rsid w:val="00486CF4"/>
    <w:rsid w:val="004961FE"/>
    <w:rsid w:val="004F2A18"/>
    <w:rsid w:val="0050110C"/>
    <w:rsid w:val="00510E17"/>
    <w:rsid w:val="00522D82"/>
    <w:rsid w:val="00523761"/>
    <w:rsid w:val="005324C3"/>
    <w:rsid w:val="00533992"/>
    <w:rsid w:val="00554EC3"/>
    <w:rsid w:val="00561559"/>
    <w:rsid w:val="005674C7"/>
    <w:rsid w:val="005857A1"/>
    <w:rsid w:val="00594066"/>
    <w:rsid w:val="005A073C"/>
    <w:rsid w:val="005A251E"/>
    <w:rsid w:val="005A7BBA"/>
    <w:rsid w:val="005B1FD4"/>
    <w:rsid w:val="005C28A7"/>
    <w:rsid w:val="005C3A88"/>
    <w:rsid w:val="005D7DF0"/>
    <w:rsid w:val="005E2C73"/>
    <w:rsid w:val="00603348"/>
    <w:rsid w:val="00626F24"/>
    <w:rsid w:val="006306B5"/>
    <w:rsid w:val="0063661C"/>
    <w:rsid w:val="00652066"/>
    <w:rsid w:val="00655FA4"/>
    <w:rsid w:val="006716D7"/>
    <w:rsid w:val="00685663"/>
    <w:rsid w:val="006A3600"/>
    <w:rsid w:val="006C2437"/>
    <w:rsid w:val="006C3031"/>
    <w:rsid w:val="006C737E"/>
    <w:rsid w:val="006D29ED"/>
    <w:rsid w:val="006D59F8"/>
    <w:rsid w:val="006E35C4"/>
    <w:rsid w:val="006E3A3C"/>
    <w:rsid w:val="006E5653"/>
    <w:rsid w:val="006F50CE"/>
    <w:rsid w:val="00702DD8"/>
    <w:rsid w:val="00703DBB"/>
    <w:rsid w:val="007040AF"/>
    <w:rsid w:val="00704AEC"/>
    <w:rsid w:val="0072448A"/>
    <w:rsid w:val="00736255"/>
    <w:rsid w:val="00740EF9"/>
    <w:rsid w:val="00741863"/>
    <w:rsid w:val="00742F46"/>
    <w:rsid w:val="0075531C"/>
    <w:rsid w:val="00755B70"/>
    <w:rsid w:val="00782B42"/>
    <w:rsid w:val="007848E6"/>
    <w:rsid w:val="00794251"/>
    <w:rsid w:val="00794E1E"/>
    <w:rsid w:val="00795A7F"/>
    <w:rsid w:val="007A0BB3"/>
    <w:rsid w:val="007A1210"/>
    <w:rsid w:val="007A5DF3"/>
    <w:rsid w:val="007B4386"/>
    <w:rsid w:val="007D63ED"/>
    <w:rsid w:val="007F5896"/>
    <w:rsid w:val="00800299"/>
    <w:rsid w:val="008061C1"/>
    <w:rsid w:val="00812B9A"/>
    <w:rsid w:val="00825F69"/>
    <w:rsid w:val="00834029"/>
    <w:rsid w:val="00842D3F"/>
    <w:rsid w:val="008A0580"/>
    <w:rsid w:val="008A49D0"/>
    <w:rsid w:val="008C0161"/>
    <w:rsid w:val="008C1A01"/>
    <w:rsid w:val="00905039"/>
    <w:rsid w:val="00915625"/>
    <w:rsid w:val="00944125"/>
    <w:rsid w:val="00953DB7"/>
    <w:rsid w:val="0097222F"/>
    <w:rsid w:val="009731D4"/>
    <w:rsid w:val="009829CE"/>
    <w:rsid w:val="00993B70"/>
    <w:rsid w:val="009A1788"/>
    <w:rsid w:val="009A52F6"/>
    <w:rsid w:val="009B351C"/>
    <w:rsid w:val="009B391F"/>
    <w:rsid w:val="009D1FD1"/>
    <w:rsid w:val="009D2839"/>
    <w:rsid w:val="009F530A"/>
    <w:rsid w:val="009F75AA"/>
    <w:rsid w:val="00A07541"/>
    <w:rsid w:val="00A10A8E"/>
    <w:rsid w:val="00A224CE"/>
    <w:rsid w:val="00A23AFA"/>
    <w:rsid w:val="00A26BA5"/>
    <w:rsid w:val="00A3059D"/>
    <w:rsid w:val="00A307E7"/>
    <w:rsid w:val="00A3571B"/>
    <w:rsid w:val="00A4365D"/>
    <w:rsid w:val="00A45CDE"/>
    <w:rsid w:val="00A51BF2"/>
    <w:rsid w:val="00A56429"/>
    <w:rsid w:val="00A57659"/>
    <w:rsid w:val="00A719A5"/>
    <w:rsid w:val="00A739FE"/>
    <w:rsid w:val="00A73BEB"/>
    <w:rsid w:val="00AA3F8B"/>
    <w:rsid w:val="00AA5282"/>
    <w:rsid w:val="00AA6365"/>
    <w:rsid w:val="00AB1277"/>
    <w:rsid w:val="00AD6FE7"/>
    <w:rsid w:val="00AE1069"/>
    <w:rsid w:val="00AE1395"/>
    <w:rsid w:val="00AF19CD"/>
    <w:rsid w:val="00AF1FA3"/>
    <w:rsid w:val="00AF294B"/>
    <w:rsid w:val="00AF6F4C"/>
    <w:rsid w:val="00B27130"/>
    <w:rsid w:val="00B4592D"/>
    <w:rsid w:val="00B84D9C"/>
    <w:rsid w:val="00B85C93"/>
    <w:rsid w:val="00BA5FF3"/>
    <w:rsid w:val="00BA7901"/>
    <w:rsid w:val="00BB44E3"/>
    <w:rsid w:val="00BB644F"/>
    <w:rsid w:val="00BB73DF"/>
    <w:rsid w:val="00C03CB4"/>
    <w:rsid w:val="00C16569"/>
    <w:rsid w:val="00C17215"/>
    <w:rsid w:val="00C42513"/>
    <w:rsid w:val="00C524DA"/>
    <w:rsid w:val="00C705BB"/>
    <w:rsid w:val="00C75D7A"/>
    <w:rsid w:val="00C86BA4"/>
    <w:rsid w:val="00C87F35"/>
    <w:rsid w:val="00CB781B"/>
    <w:rsid w:val="00CB7F67"/>
    <w:rsid w:val="00CC5534"/>
    <w:rsid w:val="00CC7E7C"/>
    <w:rsid w:val="00CD1A1E"/>
    <w:rsid w:val="00CD39FD"/>
    <w:rsid w:val="00CD4833"/>
    <w:rsid w:val="00CE600F"/>
    <w:rsid w:val="00D1213E"/>
    <w:rsid w:val="00D21246"/>
    <w:rsid w:val="00D22841"/>
    <w:rsid w:val="00D22C1D"/>
    <w:rsid w:val="00D26A64"/>
    <w:rsid w:val="00D372F2"/>
    <w:rsid w:val="00D46B82"/>
    <w:rsid w:val="00D53D22"/>
    <w:rsid w:val="00D62C10"/>
    <w:rsid w:val="00D70961"/>
    <w:rsid w:val="00D723D6"/>
    <w:rsid w:val="00D963A9"/>
    <w:rsid w:val="00DA62BE"/>
    <w:rsid w:val="00DA630C"/>
    <w:rsid w:val="00DB0458"/>
    <w:rsid w:val="00DB467C"/>
    <w:rsid w:val="00DC58E0"/>
    <w:rsid w:val="00DF5E3F"/>
    <w:rsid w:val="00DF6075"/>
    <w:rsid w:val="00E10BEB"/>
    <w:rsid w:val="00E21347"/>
    <w:rsid w:val="00E2302E"/>
    <w:rsid w:val="00E54BE4"/>
    <w:rsid w:val="00E625F2"/>
    <w:rsid w:val="00E62C74"/>
    <w:rsid w:val="00E6403A"/>
    <w:rsid w:val="00E87204"/>
    <w:rsid w:val="00E9471D"/>
    <w:rsid w:val="00EA0E0D"/>
    <w:rsid w:val="00EA7CE0"/>
    <w:rsid w:val="00ED46A6"/>
    <w:rsid w:val="00EF3AE5"/>
    <w:rsid w:val="00F15855"/>
    <w:rsid w:val="00F17EC1"/>
    <w:rsid w:val="00F36EB1"/>
    <w:rsid w:val="00F43D2F"/>
    <w:rsid w:val="00F47D04"/>
    <w:rsid w:val="00F507AA"/>
    <w:rsid w:val="00F80974"/>
    <w:rsid w:val="00F82EBC"/>
    <w:rsid w:val="00F85C5B"/>
    <w:rsid w:val="00F87E26"/>
    <w:rsid w:val="00F935BE"/>
    <w:rsid w:val="00FA4E4D"/>
    <w:rsid w:val="00FA5E4D"/>
    <w:rsid w:val="00FD6304"/>
    <w:rsid w:val="02B7D534"/>
    <w:rsid w:val="0E62C97B"/>
    <w:rsid w:val="1C16A7CD"/>
    <w:rsid w:val="2C95814D"/>
    <w:rsid w:val="320DCF70"/>
    <w:rsid w:val="3A40F8F2"/>
    <w:rsid w:val="4467E46F"/>
    <w:rsid w:val="4B306A2F"/>
    <w:rsid w:val="5A77B611"/>
    <w:rsid w:val="60CC910A"/>
    <w:rsid w:val="707169E9"/>
    <w:rsid w:val="7D1B32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39CDE"/>
  <w15:docId w15:val="{69FC68A6-DAEE-4025-904D-890E4DDC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pl-PL" w:eastAsia="zh-CN" w:bidi="hi-IN"/>
      </w:rPr>
    </w:rPrDefault>
    <w:pPrDefault>
      <w:pPr>
        <w:widowControl w:val="0"/>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0" w:line="240" w:lineRule="auto"/>
    </w:pPr>
    <w:rPr>
      <w:rFonts w:eastAsia="Times New Roman" w:cs="Times New Roman"/>
      <w:lang w:eastAsia="pl-PL"/>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kapitzlist">
    <w:name w:val="List Paragraph"/>
    <w:basedOn w:val="Standard"/>
    <w:pPr>
      <w:ind w:left="720"/>
    </w:pPr>
  </w:style>
  <w:style w:type="paragraph" w:styleId="Tekstprzypisudolnego">
    <w:name w:val="footnote text"/>
    <w:basedOn w:val="Standard"/>
    <w:rPr>
      <w:sz w:val="20"/>
      <w:szCs w:val="20"/>
    </w:rPr>
  </w:style>
  <w:style w:type="paragraph" w:styleId="Nagwek">
    <w:name w:val="header"/>
    <w:basedOn w:val="Standard"/>
    <w:pPr>
      <w:suppressLineNumbers/>
      <w:tabs>
        <w:tab w:val="center" w:pos="4536"/>
        <w:tab w:val="right" w:pos="9072"/>
      </w:tabs>
    </w:pPr>
  </w:style>
  <w:style w:type="paragraph" w:styleId="Stopka">
    <w:name w:val="footer"/>
    <w:basedOn w:val="Standard"/>
    <w:uiPriority w:val="99"/>
    <w:pPr>
      <w:suppressLineNumbers/>
      <w:tabs>
        <w:tab w:val="center" w:pos="4536"/>
        <w:tab w:val="right" w:pos="9072"/>
      </w:tabs>
    </w:pPr>
  </w:style>
  <w:style w:type="paragraph" w:styleId="NormalnyWeb">
    <w:name w:val="Normal (Web)"/>
    <w:basedOn w:val="Standard"/>
    <w:pPr>
      <w:spacing w:before="100" w:after="100"/>
    </w:pPr>
  </w:style>
  <w:style w:type="paragraph" w:styleId="Poprawka">
    <w:name w:val="Revision"/>
    <w:pPr>
      <w:widowControl/>
      <w:suppressAutoHyphens/>
      <w:spacing w:after="0" w:line="240" w:lineRule="auto"/>
    </w:pPr>
    <w:rPr>
      <w:rFonts w:eastAsia="Times New Roman" w:cs="Times New Roman"/>
      <w:lang w:eastAsia="pl-PL"/>
    </w:rPr>
  </w:style>
  <w:style w:type="paragraph" w:styleId="Tekstdymka">
    <w:name w:val="Balloon Text"/>
    <w:basedOn w:val="Standard"/>
    <w:rPr>
      <w:sz w:val="18"/>
      <w:szCs w:val="18"/>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Bezodstpw">
    <w:name w:val="No Spacing"/>
    <w:pPr>
      <w:widowControl/>
      <w:suppressAutoHyphens/>
      <w:spacing w:after="0" w:line="240" w:lineRule="auto"/>
    </w:pPr>
    <w:rPr>
      <w:lang w:eastAsia="pl-PL"/>
    </w:rPr>
  </w:style>
  <w:style w:type="paragraph" w:customStyle="1" w:styleId="TableContents">
    <w:name w:val="Table Contents"/>
    <w:basedOn w:val="Standard"/>
    <w:pPr>
      <w:suppressLineNumbers/>
    </w:pPr>
  </w:style>
  <w:style w:type="character" w:customStyle="1" w:styleId="TekstprzypisudolnegoZnak">
    <w:name w:val="Tekst przypisu dolnego Znak"/>
    <w:basedOn w:val="Domylnaczcionkaakapitu"/>
    <w:rPr>
      <w:rFonts w:ascii="Times New Roman" w:eastAsia="Times New Roman" w:hAnsi="Times New Roman" w:cs="Times New Roman"/>
      <w:sz w:val="20"/>
      <w:szCs w:val="20"/>
      <w:lang w:eastAsia="pl-PL"/>
    </w:rPr>
  </w:style>
  <w:style w:type="character" w:styleId="Odwoanieprzypisudolnego">
    <w:name w:val="footnote reference"/>
    <w:basedOn w:val="Domylnaczcionkaakapitu"/>
    <w:rPr>
      <w:position w:val="0"/>
      <w:vertAlign w:val="superscript"/>
    </w:rPr>
  </w:style>
  <w:style w:type="character" w:customStyle="1" w:styleId="Internetlink">
    <w:name w:val="Internet link"/>
    <w:basedOn w:val="Domylnaczcionkaakapitu"/>
    <w:rPr>
      <w:color w:val="0563C1"/>
      <w:u w:val="single"/>
    </w:rPr>
  </w:style>
  <w:style w:type="character" w:customStyle="1" w:styleId="Nierozpoznanawzmianka1">
    <w:name w:val="Nierozpoznana wzmianka1"/>
    <w:basedOn w:val="Domylnaczcionkaakapitu"/>
    <w:rPr>
      <w:color w:val="605E5C"/>
    </w:rPr>
  </w:style>
  <w:style w:type="character" w:styleId="UyteHipercze">
    <w:name w:val="FollowedHyperlink"/>
    <w:basedOn w:val="Domylnaczcionkaakapitu"/>
    <w:rPr>
      <w:color w:val="954F72"/>
      <w:u w:val="single"/>
    </w:rPr>
  </w:style>
  <w:style w:type="character" w:customStyle="1" w:styleId="apple-converted-space">
    <w:name w:val="apple-converted-space"/>
    <w:basedOn w:val="Domylnaczcionkaakapitu"/>
  </w:style>
  <w:style w:type="character" w:customStyle="1" w:styleId="NagwekZnak">
    <w:name w:val="Nagłówek Znak"/>
    <w:basedOn w:val="Domylnaczcionkaakapitu"/>
    <w:rPr>
      <w:rFonts w:ascii="Times New Roman" w:eastAsia="Times New Roman" w:hAnsi="Times New Roman" w:cs="Times New Roman"/>
      <w:sz w:val="24"/>
      <w:szCs w:val="24"/>
      <w:lang w:eastAsia="pl-PL"/>
    </w:rPr>
  </w:style>
  <w:style w:type="character" w:customStyle="1" w:styleId="StopkaZnak">
    <w:name w:val="Stopka Znak"/>
    <w:basedOn w:val="Domylnaczcionkaakapitu"/>
    <w:uiPriority w:val="99"/>
    <w:rPr>
      <w:rFonts w:ascii="Times New Roman" w:eastAsia="Times New Roman" w:hAnsi="Times New Roman" w:cs="Times New Roman"/>
      <w:sz w:val="24"/>
      <w:szCs w:val="24"/>
      <w:lang w:eastAsia="pl-PL"/>
    </w:rPr>
  </w:style>
  <w:style w:type="character" w:customStyle="1" w:styleId="StrongEmphasis">
    <w:name w:val="Strong Emphasis"/>
    <w:basedOn w:val="Domylnaczcionkaakapitu"/>
    <w:rPr>
      <w:b/>
      <w:bCs/>
    </w:rPr>
  </w:style>
  <w:style w:type="character" w:customStyle="1" w:styleId="TekstdymkaZnak">
    <w:name w:val="Tekst dymka Znak"/>
    <w:basedOn w:val="Domylnaczcionkaakapitu"/>
    <w:rPr>
      <w:rFonts w:ascii="Times New Roman" w:eastAsia="Times New Roman" w:hAnsi="Times New Roman" w:cs="Times New Roman"/>
      <w:sz w:val="18"/>
      <w:szCs w:val="18"/>
      <w:lang w:eastAsia="pl-PL"/>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BezodstpwZnak">
    <w:name w:val="Bez odstępów Znak"/>
    <w:basedOn w:val="Domylnaczcionkaakapitu"/>
    <w:rPr>
      <w:lang w:eastAsia="pl-PL"/>
    </w:rPr>
  </w:style>
  <w:style w:type="character" w:styleId="Nierozpoznanawzmianka">
    <w:name w:val="Unresolved Mention"/>
    <w:basedOn w:val="Domylnaczcionkaakapitu"/>
    <w:rPr>
      <w:color w:val="605E5C"/>
    </w:rPr>
  </w:style>
  <w:style w:type="character" w:customStyle="1" w:styleId="ListLabel1">
    <w:name w:val="ListLabel 1"/>
    <w:rPr>
      <w:rFonts w:cs="Calibri"/>
    </w:rPr>
  </w:style>
  <w:style w:type="character" w:customStyle="1" w:styleId="ListLabel2">
    <w:name w:val="ListLabel 2"/>
    <w:rPr>
      <w:sz w:val="20"/>
    </w:rPr>
  </w:style>
  <w:style w:type="character" w:customStyle="1" w:styleId="ListLabel3">
    <w:name w:val="ListLabel 3"/>
    <w:rPr>
      <w:rFonts w:cs="Calibri"/>
      <w:color w:val="00000A"/>
    </w:rPr>
  </w:style>
  <w:style w:type="character" w:customStyle="1" w:styleId="ListLabel4">
    <w:name w:val="ListLabel 4"/>
    <w:rPr>
      <w:rFonts w:cs="Courier New"/>
    </w:rPr>
  </w:style>
  <w:style w:type="character" w:styleId="Hipercze">
    <w:name w:val="Hyperlink"/>
    <w:basedOn w:val="Domylnaczcionkaakapitu"/>
    <w:rPr>
      <w:color w:val="0563C1"/>
      <w:u w:val="single"/>
    </w:rPr>
  </w:style>
  <w:style w:type="numbering" w:customStyle="1" w:styleId="WWNum1">
    <w:name w:val="WWNum1"/>
    <w:basedOn w:val="Bezlisty"/>
    <w:pPr>
      <w:numPr>
        <w:numId w:val="3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32"/>
      </w:numPr>
    </w:pPr>
  </w:style>
  <w:style w:type="numbering" w:customStyle="1" w:styleId="WWNum6">
    <w:name w:val="WWNum6"/>
    <w:basedOn w:val="Bezlisty"/>
    <w:pPr>
      <w:numPr>
        <w:numId w:val="33"/>
      </w:numPr>
    </w:pPr>
  </w:style>
  <w:style w:type="numbering" w:customStyle="1" w:styleId="WWNum7">
    <w:name w:val="WWNum7"/>
    <w:basedOn w:val="Bezlisty"/>
    <w:pPr>
      <w:numPr>
        <w:numId w:val="7"/>
      </w:numPr>
    </w:pPr>
  </w:style>
  <w:style w:type="numbering" w:customStyle="1" w:styleId="WWNum8">
    <w:name w:val="WWNum8"/>
    <w:basedOn w:val="Bezlisty"/>
    <w:pPr>
      <w:numPr>
        <w:numId w:val="36"/>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character" w:customStyle="1" w:styleId="ui-provider">
    <w:name w:val="ui-provider"/>
    <w:basedOn w:val="Domylnaczcionkaakapitu"/>
    <w:rsid w:val="008C1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72727">
      <w:bodyDiv w:val="1"/>
      <w:marLeft w:val="0"/>
      <w:marRight w:val="0"/>
      <w:marTop w:val="0"/>
      <w:marBottom w:val="0"/>
      <w:divBdr>
        <w:top w:val="none" w:sz="0" w:space="0" w:color="auto"/>
        <w:left w:val="none" w:sz="0" w:space="0" w:color="auto"/>
        <w:bottom w:val="none" w:sz="0" w:space="0" w:color="auto"/>
        <w:right w:val="none" w:sz="0" w:space="0" w:color="auto"/>
      </w:divBdr>
      <w:divsChild>
        <w:div w:id="2101634940">
          <w:marLeft w:val="0"/>
          <w:marRight w:val="0"/>
          <w:marTop w:val="0"/>
          <w:marBottom w:val="0"/>
          <w:divBdr>
            <w:top w:val="none" w:sz="0" w:space="0" w:color="auto"/>
            <w:left w:val="none" w:sz="0" w:space="0" w:color="auto"/>
            <w:bottom w:val="none" w:sz="0" w:space="0" w:color="auto"/>
            <w:right w:val="none" w:sz="0" w:space="0" w:color="auto"/>
          </w:divBdr>
          <w:divsChild>
            <w:div w:id="27140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en/web/common-european-framework-reference-languages/level-descrip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martcity.enhance.p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5F8033468C94947B9ACF941CCAEA790" ma:contentTypeVersion="2" ma:contentTypeDescription="Utwórz nowy dokument." ma:contentTypeScope="" ma:versionID="b262dc7ac59c8d7c76e0759e5cf771c5">
  <xsd:schema xmlns:xsd="http://www.w3.org/2001/XMLSchema" xmlns:xs="http://www.w3.org/2001/XMLSchema" xmlns:p="http://schemas.microsoft.com/office/2006/metadata/properties" xmlns:ns2="96585f44-d5dd-4d1d-9c58-fadc0fbce323" targetNamespace="http://schemas.microsoft.com/office/2006/metadata/properties" ma:root="true" ma:fieldsID="5189517608ad4f5435128400a127ed4a" ns2:_="">
    <xsd:import namespace="96585f44-d5dd-4d1d-9c58-fadc0fbce32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85f44-d5dd-4d1d-9c58-fadc0fbce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E67953-AF3D-4C06-8E1D-5F59CD0EA1A5}">
  <ds:schemaRefs>
    <ds:schemaRef ds:uri="http://schemas.openxmlformats.org/officeDocument/2006/bibliography"/>
  </ds:schemaRefs>
</ds:datastoreItem>
</file>

<file path=customXml/itemProps2.xml><?xml version="1.0" encoding="utf-8"?>
<ds:datastoreItem xmlns:ds="http://schemas.openxmlformats.org/officeDocument/2006/customXml" ds:itemID="{00D18F89-DD38-4DFC-9A5D-02196416B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85f44-d5dd-4d1d-9c58-fadc0fbce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E488F4-1E72-45EC-A83B-270DA77EF23A}">
  <ds:schemaRefs>
    <ds:schemaRef ds:uri="http://schemas.microsoft.com/sharepoint/v3/contenttype/forms"/>
  </ds:schemaRefs>
</ds:datastoreItem>
</file>

<file path=customXml/itemProps4.xml><?xml version="1.0" encoding="utf-8"?>
<ds:datastoreItem xmlns:ds="http://schemas.openxmlformats.org/officeDocument/2006/customXml" ds:itemID="{1AFB3C14-E95C-4A9C-BCEA-3D5AFDD419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1590</Words>
  <Characters>9544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ENHANCE STEM COMPETITION   for secondary school girls</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 STEM COMPETITION   for secondary school girls</dc:title>
  <dc:subject/>
  <dc:creator>ENHANCE University Aliance</dc:creator>
  <cp:keywords/>
  <dc:description/>
  <cp:lastModifiedBy>Wendland Agnieszka</cp:lastModifiedBy>
  <cp:revision>4</cp:revision>
  <cp:lastPrinted>2022-03-07T08:51:00Z</cp:lastPrinted>
  <dcterms:created xsi:type="dcterms:W3CDTF">2023-05-15T12:19:00Z</dcterms:created>
  <dcterms:modified xsi:type="dcterms:W3CDTF">2023-05-16T14:59:00Z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bedae340e0b6fbb96725f4e8e8b78676bcc2447a93f86a6e75dc8f9c0fc3d815</vt:lpwstr>
  </property>
  <property fmtid="{D5CDD505-2E9C-101B-9397-08002B2CF9AE}" pid="9" name="ContentTypeId">
    <vt:lpwstr>0x01010035F8033468C94947B9ACF941CCAEA790</vt:lpwstr>
  </property>
</Properties>
</file>